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FF0E25"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w:t>
      </w:r>
      <w:proofErr w:type="gramStart"/>
      <w:r w:rsidRPr="008C00B2">
        <w:t>*  Clopay</w:t>
      </w:r>
      <w:proofErr w:type="gramEnd"/>
      <w:r w:rsidRPr="008C00B2">
        <w:t xml:space="preserve">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w:t>
      </w:r>
      <w:proofErr w:type="gramStart"/>
      <w:r w:rsidRPr="008C00B2">
        <w:t>4301  prompt</w:t>
      </w:r>
      <w:proofErr w:type="gramEnd"/>
      <w:r w:rsidRPr="008C00B2">
        <w:t xml:space="preserve">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w:t>
      </w:r>
      <w:proofErr w:type="gramStart"/>
      <w:r w:rsidRPr="008C00B2">
        <w:t xml:space="preserve">[ </w:t>
      </w:r>
      <w:proofErr w:type="gramEnd"/>
      <w:r w:rsidRPr="008C00B2">
        <w:fldChar w:fldCharType="begin"/>
      </w:r>
      <w:r w:rsidRPr="008C00B2">
        <w:instrText>HYPERLINK "http://www.arcat.com/arcatcos/cos31/arc31487.cfm"</w:instrText>
      </w:r>
      <w:r w:rsidRPr="008C00B2">
        <w:fldChar w:fldCharType="separate"/>
      </w:r>
      <w:r w:rsidRPr="008C00B2">
        <w:rPr>
          <w:color w:val="802020"/>
          <w:u w:val="single"/>
        </w:rPr>
        <w:t>Click Here</w:t>
      </w:r>
      <w:r w:rsidRPr="008C00B2">
        <w:fldChar w:fldCharType="end"/>
      </w:r>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7C3AEB" w:rsidRPr="000E3698" w:rsidRDefault="007C3AEB">
      <w:pPr>
        <w:pStyle w:val="ARCATArticle"/>
        <w:numPr>
          <w:ilvl w:val="1"/>
          <w:numId w:val="1"/>
        </w:numPr>
        <w:spacing w:before="200"/>
        <w:ind w:left="576" w:hanging="576"/>
        <w:rPr>
          <w:szCs w:val="20"/>
        </w:rPr>
      </w:pPr>
      <w:r w:rsidRPr="000E3698">
        <w:rPr>
          <w:szCs w:val="20"/>
        </w:rPr>
        <w:tab/>
        <w:t>SECTION INCLUDES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Sectional overhead doors of the following types:</w:t>
      </w:r>
    </w:p>
    <w:p w:rsidR="007C3AEB" w:rsidRDefault="007C3AEB" w:rsidP="00A65357">
      <w:pPr>
        <w:pStyle w:val="ARCATSubPara"/>
        <w:numPr>
          <w:ilvl w:val="3"/>
          <w:numId w:val="1"/>
        </w:numPr>
        <w:ind w:left="1728" w:hanging="576"/>
        <w:rPr>
          <w:szCs w:val="20"/>
        </w:rPr>
      </w:pPr>
      <w:r w:rsidRPr="000E3698">
        <w:rPr>
          <w:szCs w:val="20"/>
        </w:rPr>
        <w:tab/>
      </w:r>
      <w:r w:rsidR="008C6EF9">
        <w:rPr>
          <w:szCs w:val="20"/>
        </w:rPr>
        <w:t>Minor</w:t>
      </w:r>
      <w:r w:rsidRPr="000E3698">
        <w:rPr>
          <w:szCs w:val="20"/>
        </w:rPr>
        <w:t xml:space="preserve"> ribbed s</w:t>
      </w:r>
      <w:r w:rsidRPr="00343F09">
        <w:rPr>
          <w:szCs w:val="20"/>
        </w:rPr>
        <w:t>teel doors, thermally-broken, polyurethane insulated. (Model</w:t>
      </w:r>
      <w:r w:rsidR="00A65357">
        <w:rPr>
          <w:szCs w:val="20"/>
        </w:rPr>
        <w:t xml:space="preserve"> </w:t>
      </w:r>
      <w:r w:rsidRPr="00343F09">
        <w:rPr>
          <w:szCs w:val="20"/>
        </w:rPr>
        <w:t>37</w:t>
      </w:r>
      <w:r w:rsidR="009638C4">
        <w:rPr>
          <w:szCs w:val="20"/>
        </w:rPr>
        <w:t>09</w:t>
      </w:r>
      <w:r w:rsidRPr="00343F09">
        <w:rPr>
          <w:szCs w:val="20"/>
        </w:rPr>
        <w:t>)</w:t>
      </w:r>
    </w:p>
    <w:p w:rsidR="00633D6E" w:rsidRPr="00343F09" w:rsidRDefault="00633D6E" w:rsidP="00A65357">
      <w:pPr>
        <w:pStyle w:val="ARCATSubPara"/>
        <w:numPr>
          <w:ilvl w:val="3"/>
          <w:numId w:val="1"/>
        </w:numPr>
        <w:ind w:left="1728" w:hanging="576"/>
        <w:rPr>
          <w:szCs w:val="20"/>
        </w:rPr>
      </w:pPr>
      <w:r>
        <w:rPr>
          <w:szCs w:val="20"/>
        </w:rPr>
        <w:t xml:space="preserve"> </w:t>
      </w:r>
      <w:r>
        <w:rPr>
          <w:szCs w:val="20"/>
        </w:rPr>
        <w:tab/>
        <w:t xml:space="preserve">Electric door operators </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w:t>
      </w:r>
      <w:proofErr w:type="gramStart"/>
      <w:r w:rsidRPr="008C00B2">
        <w:t>*  Delete</w:t>
      </w:r>
      <w:proofErr w:type="gramEnd"/>
      <w:r w:rsidRPr="008C00B2">
        <w:t xml:space="preserv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08710 - Door Hardware: Lock cylinders.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rPr>
      </w:pPr>
      <w:r w:rsidRPr="000E3698">
        <w:rPr>
          <w:szCs w:val="20"/>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lastRenderedPageBreak/>
        <w:tab/>
        <w:t>REFERENCES</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653/A 653M - Specification for Steel Sheet, Zinc-Coated (Galvanized) or Zinc-Iron Alloy-Coated (</w:t>
      </w:r>
      <w:proofErr w:type="spellStart"/>
      <w:r w:rsidRPr="000E3698">
        <w:rPr>
          <w:szCs w:val="20"/>
        </w:rPr>
        <w:t>Galvannealed</w:t>
      </w:r>
      <w:proofErr w:type="spellEnd"/>
      <w:r w:rsidRPr="000E3698">
        <w:rPr>
          <w:szCs w:val="20"/>
        </w:rPr>
        <w:t>)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 </w:t>
      </w:r>
      <w:hyperlink r:id="rId10"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pPr>
        <w:pStyle w:val="ARCATSubPara"/>
        <w:numPr>
          <w:ilvl w:val="3"/>
          <w:numId w:val="1"/>
        </w:numPr>
        <w:ind w:left="1728" w:hanging="576"/>
        <w:rPr>
          <w:szCs w:val="20"/>
        </w:rPr>
      </w:pPr>
      <w:r w:rsidRPr="000E3698">
        <w:rPr>
          <w:szCs w:val="20"/>
        </w:rPr>
        <w:tab/>
        <w:t>Preparation instructions and recommendations.</w:t>
      </w:r>
    </w:p>
    <w:p w:rsidR="007C3AEB" w:rsidRPr="000E3698" w:rsidRDefault="007C3AEB">
      <w:pPr>
        <w:pStyle w:val="ARCATSubPara"/>
        <w:numPr>
          <w:ilvl w:val="3"/>
          <w:numId w:val="1"/>
        </w:numPr>
        <w:ind w:left="1728" w:hanging="576"/>
        <w:rPr>
          <w:szCs w:val="20"/>
        </w:rPr>
      </w:pPr>
      <w:r w:rsidRPr="000E3698">
        <w:rPr>
          <w:szCs w:val="20"/>
        </w:rPr>
        <w:tab/>
        <w:t>Storage and handling requirements and recommendations.</w:t>
      </w:r>
    </w:p>
    <w:p w:rsidR="007C3AEB" w:rsidRPr="000E3698" w:rsidRDefault="007C3AEB">
      <w:pPr>
        <w:pStyle w:val="ARCATSubPara"/>
        <w:numPr>
          <w:ilvl w:val="3"/>
          <w:numId w:val="1"/>
        </w:numPr>
        <w:ind w:left="1728" w:hanging="576"/>
        <w:rPr>
          <w:szCs w:val="20"/>
        </w:rPr>
      </w:pPr>
      <w:r w:rsidRPr="000E3698">
        <w:rPr>
          <w:szCs w:val="20"/>
        </w:rPr>
        <w:tab/>
        <w:t>Installation methods.</w:t>
      </w:r>
    </w:p>
    <w:p w:rsidR="007C3AEB" w:rsidRPr="000E3698" w:rsidRDefault="007C3AEB">
      <w:pPr>
        <w:pStyle w:val="ARCATSubPara"/>
        <w:numPr>
          <w:ilvl w:val="3"/>
          <w:numId w:val="1"/>
        </w:numPr>
        <w:ind w:left="1728" w:hanging="576"/>
        <w:rPr>
          <w:szCs w:val="20"/>
        </w:rPr>
      </w:pPr>
      <w:r w:rsidRPr="000E3698">
        <w:rPr>
          <w:szCs w:val="20"/>
        </w:rPr>
        <w:tab/>
        <w:t>Operation and maintenance data.</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below if electrically operated doors not required.</w:t>
      </w:r>
    </w:p>
    <w:p w:rsidR="007C3AEB" w:rsidRPr="000E3698" w:rsidRDefault="007C3AEB">
      <w:pPr>
        <w:pStyle w:val="ARCATSubPara"/>
        <w:numPr>
          <w:ilvl w:val="3"/>
          <w:numId w:val="1"/>
        </w:numPr>
        <w:ind w:left="1728" w:hanging="576"/>
        <w:rPr>
          <w:szCs w:val="20"/>
        </w:rPr>
      </w:pPr>
      <w:r w:rsidRPr="000E3698">
        <w:rPr>
          <w:szCs w:val="20"/>
        </w:rPr>
        <w:tab/>
        <w:t>Nameplate data and ratings for motors.</w:t>
      </w:r>
    </w:p>
    <w:p w:rsidR="007C3AEB" w:rsidRPr="000E3698" w:rsidRDefault="007C3AEB">
      <w:pPr>
        <w:pStyle w:val="ARCATParagraph"/>
        <w:numPr>
          <w:ilvl w:val="2"/>
          <w:numId w:val="1"/>
        </w:numPr>
        <w:spacing w:before="200"/>
        <w:ind w:left="1152" w:hanging="576"/>
        <w:rPr>
          <w:szCs w:val="20"/>
        </w:rPr>
      </w:pPr>
      <w:r w:rsidRPr="000E3698">
        <w:rPr>
          <w:szCs w:val="20"/>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rPr>
      </w:pPr>
      <w:r w:rsidRPr="000E3698">
        <w:rPr>
          <w:szCs w:val="20"/>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7C3AEB">
      <w:pPr>
        <w:pStyle w:val="ARCATParagraph"/>
        <w:numPr>
          <w:ilvl w:val="2"/>
          <w:numId w:val="1"/>
        </w:numPr>
        <w:spacing w:before="200"/>
        <w:ind w:left="1152" w:hanging="576"/>
        <w:rPr>
          <w:szCs w:val="20"/>
        </w:rPr>
      </w:pPr>
      <w:r w:rsidRPr="000E3698">
        <w:rPr>
          <w:szCs w:val="20"/>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7C3AEB">
      <w:pPr>
        <w:pStyle w:val="ARCATSubPara"/>
        <w:numPr>
          <w:ilvl w:val="3"/>
          <w:numId w:val="1"/>
        </w:numPr>
        <w:ind w:left="1728" w:hanging="576"/>
        <w:rPr>
          <w:szCs w:val="20"/>
        </w:rPr>
      </w:pPr>
      <w:r w:rsidRPr="000E3698">
        <w:rPr>
          <w:szCs w:val="20"/>
        </w:rPr>
        <w:tab/>
        <w:t>Design Wind Load: ________</w:t>
      </w:r>
      <w:proofErr w:type="spellStart"/>
      <w:r w:rsidRPr="000E3698">
        <w:rPr>
          <w:szCs w:val="20"/>
        </w:rPr>
        <w:t>lb</w:t>
      </w:r>
      <w:proofErr w:type="spellEnd"/>
      <w:r w:rsidRPr="000E3698">
        <w:rPr>
          <w:szCs w:val="20"/>
        </w:rPr>
        <w:t>/sf (_____</w:t>
      </w:r>
      <w:proofErr w:type="spellStart"/>
      <w:r w:rsidRPr="000E3698">
        <w:rPr>
          <w:szCs w:val="20"/>
        </w:rPr>
        <w:t>kPa</w:t>
      </w:r>
      <w:proofErr w:type="spellEnd"/>
      <w:r w:rsidRPr="000E3698">
        <w:rPr>
          <w:szCs w:val="20"/>
        </w:rPr>
        <w:t>).</w:t>
      </w:r>
    </w:p>
    <w:p w:rsidR="007C3AEB" w:rsidRPr="000E3698" w:rsidRDefault="007C3AEB" w:rsidP="007C3AEB">
      <w:pPr>
        <w:pStyle w:val="ARCATSubPara"/>
        <w:numPr>
          <w:ilvl w:val="3"/>
          <w:numId w:val="1"/>
        </w:numPr>
        <w:ind w:left="1728" w:hanging="576"/>
        <w:rPr>
          <w:szCs w:val="20"/>
        </w:rPr>
      </w:pPr>
      <w:r w:rsidRPr="000E3698">
        <w:rPr>
          <w:szCs w:val="20"/>
        </w:rPr>
        <w:tab/>
        <w:t>Safety Factor: 1.5 times design wind load.</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pPr>
        <w:pStyle w:val="ARCATParagraph"/>
        <w:numPr>
          <w:ilvl w:val="2"/>
          <w:numId w:val="1"/>
        </w:numPr>
        <w:spacing w:before="200"/>
        <w:ind w:left="1152" w:hanging="576"/>
        <w:rPr>
          <w:szCs w:val="20"/>
        </w:rPr>
      </w:pPr>
      <w:r w:rsidRPr="000E3698">
        <w:rPr>
          <w:szCs w:val="20"/>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rPr>
      </w:pPr>
      <w:r w:rsidRPr="000E3698">
        <w:rPr>
          <w:szCs w:val="20"/>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lastRenderedPageBreak/>
        <w:tab/>
        <w:t>WARRANTY</w:t>
      </w:r>
    </w:p>
    <w:p w:rsidR="007C3AEB" w:rsidRPr="000E3698" w:rsidRDefault="007C3AEB">
      <w:pPr>
        <w:pStyle w:val="ARCATParagraph"/>
        <w:numPr>
          <w:ilvl w:val="2"/>
          <w:numId w:val="1"/>
        </w:numPr>
        <w:spacing w:before="200"/>
        <w:ind w:left="1152" w:hanging="576"/>
        <w:rPr>
          <w:szCs w:val="20"/>
        </w:rPr>
      </w:pPr>
      <w:r w:rsidRPr="000E3698">
        <w:rPr>
          <w:szCs w:val="20"/>
        </w:rPr>
        <w:tab/>
        <w:t xml:space="preserve">Finish Warranty:  Provide manufacturer's standard finish warranty against </w:t>
      </w:r>
      <w:r w:rsidR="00A0458B">
        <w:rPr>
          <w:szCs w:val="20"/>
        </w:rPr>
        <w:t>rust through</w:t>
      </w:r>
      <w:r w:rsidRPr="000E3698">
        <w:rPr>
          <w:szCs w:val="20"/>
        </w:rPr>
        <w:t>.</w:t>
      </w:r>
    </w:p>
    <w:p w:rsidR="007C3AEB" w:rsidRPr="000E3698" w:rsidRDefault="007C3AEB" w:rsidP="007C3AEB">
      <w:pPr>
        <w:pStyle w:val="ARCATnote"/>
      </w:pPr>
      <w:r w:rsidRPr="000E3698">
        <w:t>** NOTE TO SPECIFIER *</w:t>
      </w:r>
      <w:proofErr w:type="gramStart"/>
      <w:r w:rsidRPr="000E3698">
        <w:t>*  Retain</w:t>
      </w:r>
      <w:proofErr w:type="gramEnd"/>
      <w:r w:rsidRPr="000E3698">
        <w:t xml:space="preserve"> paragraphs above and below for steel doors.</w:t>
      </w:r>
    </w:p>
    <w:p w:rsidR="007C3AEB" w:rsidRPr="000E3698" w:rsidRDefault="007C3AEB">
      <w:pPr>
        <w:pStyle w:val="ARCATSubPara"/>
        <w:numPr>
          <w:ilvl w:val="3"/>
          <w:numId w:val="1"/>
        </w:numPr>
        <w:ind w:left="1728" w:hanging="576"/>
        <w:rPr>
          <w:szCs w:val="20"/>
        </w:rPr>
      </w:pPr>
      <w:r w:rsidRPr="000E3698">
        <w:rPr>
          <w:szCs w:val="20"/>
        </w:rPr>
        <w:tab/>
        <w:t>Warranty period: 10 years.</w:t>
      </w:r>
    </w:p>
    <w:p w:rsidR="007C3AEB" w:rsidRPr="00722EE1" w:rsidRDefault="007C3AEB">
      <w:pPr>
        <w:pStyle w:val="ARCATParagraph"/>
        <w:numPr>
          <w:ilvl w:val="2"/>
          <w:numId w:val="1"/>
        </w:numPr>
        <w:spacing w:before="200"/>
        <w:ind w:left="1152" w:hanging="576"/>
        <w:rPr>
          <w:szCs w:val="20"/>
        </w:rPr>
      </w:pPr>
      <w:r w:rsidRPr="00722EE1">
        <w:rPr>
          <w:szCs w:val="20"/>
        </w:rPr>
        <w:tab/>
        <w:t>Delamination Warranty:  Provide manufacturer's standard warranty against delamination.</w:t>
      </w:r>
    </w:p>
    <w:p w:rsidR="007C3AEB" w:rsidRPr="00722EE1" w:rsidRDefault="007C3AEB">
      <w:pPr>
        <w:pStyle w:val="ARCATSubPara"/>
        <w:numPr>
          <w:ilvl w:val="3"/>
          <w:numId w:val="1"/>
        </w:numPr>
        <w:ind w:left="1728" w:hanging="576"/>
        <w:rPr>
          <w:szCs w:val="20"/>
        </w:rPr>
      </w:pPr>
      <w:r w:rsidRPr="00722EE1">
        <w:rPr>
          <w:szCs w:val="20"/>
        </w:rPr>
        <w:tab/>
        <w:t>Warranty period:  10 years.</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Acceptable Manufacturer: Clopay Building Products Company, which is located at: 8585 Duke Blvd.  ASD; Mason, OH 45040-3101; Toll Free Tel: 800-526-4301 prompt #3; Fax: 888-434-3193; Email:  </w:t>
      </w:r>
      <w:hyperlink r:id="rId11" w:history="1"/>
      <w:r w:rsidRPr="000E3698">
        <w:rPr>
          <w:szCs w:val="20"/>
        </w:rPr>
        <w:t xml:space="preserve">CIA@clopay.com  Web: </w:t>
      </w:r>
      <w:hyperlink r:id="rId12" w:history="1">
        <w:r w:rsidRPr="000E3698">
          <w:rPr>
            <w:color w:val="802020"/>
            <w:szCs w:val="20"/>
            <w:u w:val="single"/>
          </w:rPr>
          <w:t>www.clopaycommercial.com</w:t>
        </w:r>
      </w:hyperlink>
      <w:r w:rsidRPr="000E3698">
        <w:rPr>
          <w:szCs w:val="20"/>
        </w:rPr>
        <w:t xml:space="preserve"> </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rPr>
      </w:pPr>
      <w:r w:rsidRPr="000E3698">
        <w:rPr>
          <w:szCs w:val="20"/>
        </w:rPr>
        <w:tab/>
        <w:t>Substitutions:  Not permitted.</w:t>
      </w:r>
    </w:p>
    <w:p w:rsidR="007C3AEB" w:rsidRPr="000E3698" w:rsidRDefault="007C3AEB">
      <w:pPr>
        <w:pStyle w:val="ARCATParagraph"/>
        <w:numPr>
          <w:ilvl w:val="2"/>
          <w:numId w:val="1"/>
        </w:numPr>
        <w:spacing w:before="200"/>
        <w:ind w:left="1152" w:hanging="576"/>
        <w:rPr>
          <w:szCs w:val="20"/>
        </w:rPr>
      </w:pPr>
      <w:r w:rsidRPr="000E3698">
        <w:rPr>
          <w:szCs w:val="20"/>
        </w:rPr>
        <w:tab/>
        <w:t>Requests for substitutions will be considered in accordance with provisions of Section 01600.</w:t>
      </w:r>
    </w:p>
    <w:p w:rsidR="007C3AEB" w:rsidRPr="000E3698" w:rsidRDefault="007C3AEB" w:rsidP="007C3AEB">
      <w:pPr>
        <w:pStyle w:val="ARCATnote"/>
        <w:rPr>
          <w:bCs/>
        </w:rPr>
      </w:pPr>
      <w:r w:rsidRPr="000E3698">
        <w:t>** NOTE TO SPECIFIER *</w:t>
      </w:r>
      <w:proofErr w:type="gramStart"/>
      <w:r w:rsidRPr="000E3698">
        <w:t xml:space="preserve">*  </w:t>
      </w:r>
      <w:r w:rsidRPr="000E3698">
        <w:rPr>
          <w:bCs/>
        </w:rPr>
        <w:t>Delete</w:t>
      </w:r>
      <w:proofErr w:type="gramEnd"/>
      <w:r w:rsidRPr="000E3698">
        <w:rPr>
          <w:bCs/>
        </w:rPr>
        <w:t xml:space="preserve"> door type and models not required.</w:t>
      </w:r>
    </w:p>
    <w:p w:rsidR="007C3AEB" w:rsidRPr="000E3698" w:rsidRDefault="007C3AEB" w:rsidP="007C3AEB">
      <w:pPr>
        <w:pStyle w:val="ARCATArticle"/>
        <w:numPr>
          <w:ilvl w:val="1"/>
          <w:numId w:val="1"/>
        </w:numPr>
        <w:spacing w:before="200"/>
        <w:ind w:left="576" w:hanging="576"/>
        <w:rPr>
          <w:szCs w:val="20"/>
        </w:rPr>
      </w:pPr>
      <w:r w:rsidRPr="000E3698">
        <w:rPr>
          <w:szCs w:val="20"/>
        </w:rPr>
        <w:tab/>
      </w:r>
      <w:r w:rsidR="008C6EF9">
        <w:rPr>
          <w:szCs w:val="20"/>
        </w:rPr>
        <w:t>MINOR</w:t>
      </w:r>
      <w:r w:rsidRPr="000E3698">
        <w:rPr>
          <w:szCs w:val="20"/>
        </w:rPr>
        <w:t xml:space="preserve"> RIBBED STEEL DOORS, THERMALLY-BROKEN, POLYURETHANE INSULATED</w:t>
      </w:r>
    </w:p>
    <w:p w:rsidR="007C3AEB" w:rsidRPr="000E3698" w:rsidRDefault="007C3AEB" w:rsidP="007C3AEB">
      <w:pPr>
        <w:pStyle w:val="ARCATParagraph"/>
        <w:numPr>
          <w:ilvl w:val="2"/>
          <w:numId w:val="1"/>
        </w:numPr>
        <w:spacing w:before="200"/>
        <w:ind w:left="1152" w:hanging="576"/>
        <w:rPr>
          <w:szCs w:val="20"/>
        </w:rPr>
      </w:pPr>
      <w:r w:rsidRPr="000E3698">
        <w:rPr>
          <w:szCs w:val="20"/>
        </w:rPr>
        <w:tab/>
        <w:t>Door Construction:</w:t>
      </w:r>
    </w:p>
    <w:p w:rsidR="007C3AEB" w:rsidRPr="000E3698" w:rsidRDefault="007C3AEB" w:rsidP="007C3AEB">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7C3AEB" w:rsidRPr="000E3698" w:rsidRDefault="007C3AEB" w:rsidP="007C3AEB">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7C3AEB" w:rsidRPr="000E3698" w:rsidRDefault="007C3AEB" w:rsidP="007C3AEB">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7C3AEB" w:rsidRPr="00036650" w:rsidRDefault="007C3AEB" w:rsidP="00036650">
      <w:pPr>
        <w:pStyle w:val="ARCATSubPara"/>
        <w:numPr>
          <w:ilvl w:val="3"/>
          <w:numId w:val="1"/>
        </w:numPr>
        <w:ind w:left="1728" w:hanging="576"/>
        <w:rPr>
          <w:szCs w:val="20"/>
        </w:rPr>
      </w:pPr>
      <w:r w:rsidRPr="000E3698">
        <w:tab/>
        <w:t>Handle: High impact polymer step plate/lift handle on bottom panel section.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Standard Duty 1-3/8-inches (35 mm) Door: Clopay Model 37</w:t>
      </w:r>
      <w:r w:rsidR="009638C4">
        <w:rPr>
          <w:szCs w:val="20"/>
        </w:rPr>
        <w:t>09</w:t>
      </w:r>
      <w:r w:rsidRPr="000E3698">
        <w:rPr>
          <w:szCs w:val="20"/>
        </w:rPr>
        <w:t>.</w:t>
      </w:r>
    </w:p>
    <w:p w:rsidR="007C3AEB" w:rsidRPr="000E3698" w:rsidRDefault="007C3AEB" w:rsidP="007C3AEB">
      <w:pPr>
        <w:pStyle w:val="ARCATSubPara"/>
        <w:numPr>
          <w:ilvl w:val="3"/>
          <w:numId w:val="1"/>
        </w:numPr>
        <w:ind w:left="1728" w:hanging="576"/>
        <w:rPr>
          <w:szCs w:val="20"/>
        </w:rPr>
      </w:pPr>
      <w:r w:rsidRPr="000E3698">
        <w:rPr>
          <w:szCs w:val="20"/>
        </w:rPr>
        <w:tab/>
        <w:t>Maximum Door Size: 18 ft, 2 inches (5.5 m) wide by 16 ft (4.9 m) high.</w:t>
      </w:r>
    </w:p>
    <w:p w:rsidR="007C3AEB" w:rsidRPr="000E3698" w:rsidRDefault="007C3AEB" w:rsidP="007C3AEB">
      <w:pPr>
        <w:pStyle w:val="ARCATSubPara"/>
        <w:numPr>
          <w:ilvl w:val="3"/>
          <w:numId w:val="1"/>
        </w:numPr>
        <w:ind w:left="1728" w:hanging="576"/>
        <w:rPr>
          <w:szCs w:val="20"/>
        </w:rPr>
      </w:pPr>
      <w:r w:rsidRPr="000E3698">
        <w:rPr>
          <w:szCs w:val="20"/>
        </w:rPr>
        <w:tab/>
        <w:t>Overall Panel Thickness: 1-3/8-inches (35 mm).</w:t>
      </w:r>
    </w:p>
    <w:p w:rsidR="007C3AEB" w:rsidRPr="000E3698" w:rsidRDefault="007C3AEB" w:rsidP="007C3AEB">
      <w:pPr>
        <w:pStyle w:val="ARCATSubPara"/>
        <w:numPr>
          <w:ilvl w:val="3"/>
          <w:numId w:val="1"/>
        </w:numPr>
        <w:ind w:left="1728" w:hanging="576"/>
        <w:rPr>
          <w:szCs w:val="20"/>
        </w:rPr>
      </w:pPr>
      <w:r w:rsidRPr="000E3698">
        <w:rPr>
          <w:szCs w:val="20"/>
        </w:rPr>
        <w:tab/>
        <w:t>Steel Skin Thickness: Minimum 27 gauge 0.016 inch (0.40 mm) exterior; minimum 28 gauge 0.015 inch (0.38 mm) interior.</w:t>
      </w:r>
    </w:p>
    <w:p w:rsidR="007C3AEB" w:rsidRPr="000E3698" w:rsidRDefault="007C3AEB" w:rsidP="007C3AEB">
      <w:pPr>
        <w:pStyle w:val="ARCATSubPara"/>
        <w:numPr>
          <w:ilvl w:val="3"/>
          <w:numId w:val="1"/>
        </w:numPr>
        <w:ind w:left="1728" w:hanging="576"/>
        <w:rPr>
          <w:szCs w:val="20"/>
        </w:rPr>
      </w:pPr>
      <w:r w:rsidRPr="000E3698">
        <w:rPr>
          <w:szCs w:val="20"/>
        </w:rPr>
        <w:tab/>
        <w:t>End Stiles: Galvanized steel end stiles, minimum 20 gauge, 0.034 inch (.86 mm) thick, engineered for easy hardware attachment through pre-punched holes.</w:t>
      </w:r>
    </w:p>
    <w:p w:rsidR="007C3AEB" w:rsidRPr="000E3698" w:rsidRDefault="007C3AEB" w:rsidP="007C3AEB">
      <w:pPr>
        <w:pStyle w:val="ARCATSubPara"/>
        <w:numPr>
          <w:ilvl w:val="3"/>
          <w:numId w:val="1"/>
        </w:numPr>
        <w:ind w:left="1728" w:hanging="576"/>
        <w:rPr>
          <w:szCs w:val="20"/>
        </w:rPr>
      </w:pPr>
      <w:r w:rsidRPr="000E3698">
        <w:rPr>
          <w:szCs w:val="20"/>
        </w:rPr>
        <w:tab/>
        <w:t>Astragal: U-shaped flexible PVC in retainer of full-length 0.055 inch (1.4 mm) rigid PVC.</w:t>
      </w:r>
    </w:p>
    <w:p w:rsidR="007C3AEB" w:rsidRPr="000E3698" w:rsidRDefault="007C3AEB" w:rsidP="007C3AEB">
      <w:pPr>
        <w:pStyle w:val="ARCATSubPara"/>
        <w:numPr>
          <w:ilvl w:val="3"/>
          <w:numId w:val="1"/>
        </w:numPr>
        <w:ind w:left="1728" w:hanging="576"/>
        <w:rPr>
          <w:szCs w:val="20"/>
        </w:rPr>
      </w:pPr>
      <w:r w:rsidRPr="000E3698">
        <w:rPr>
          <w:szCs w:val="20"/>
        </w:rPr>
        <w:tab/>
        <w:t>Thermal Resistance (R-value): 12.9 deg F hr sq ft/Btu (2.3 (K sq m)/W); calculated door section R-value in accordance with DASMA TDS-163.</w:t>
      </w:r>
    </w:p>
    <w:p w:rsidR="007C3AEB" w:rsidRPr="000E3698" w:rsidRDefault="007C3AEB" w:rsidP="007C3AEB">
      <w:pPr>
        <w:pStyle w:val="ARCATnote"/>
      </w:pPr>
      <w:r w:rsidRPr="000E3698">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rPr>
      </w:pPr>
      <w:r w:rsidRPr="000E3698">
        <w:rPr>
          <w:szCs w:val="20"/>
        </w:rPr>
        <w:tab/>
        <w:t>Windows: None.</w:t>
      </w:r>
    </w:p>
    <w:p w:rsidR="007C3AEB" w:rsidRPr="000E3698" w:rsidRDefault="007C3AEB" w:rsidP="007C3AEB">
      <w:pPr>
        <w:pStyle w:val="ARCATnote"/>
      </w:pPr>
      <w:r w:rsidRPr="000E3698">
        <w:lastRenderedPageBreak/>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rPr>
      </w:pPr>
      <w:r w:rsidRPr="000E3698">
        <w:rPr>
          <w:szCs w:val="20"/>
        </w:rPr>
        <w:tab/>
        <w:t xml:space="preserve">Windows: </w:t>
      </w:r>
      <w:r w:rsidR="007203A0" w:rsidRPr="000E3698">
        <w:rPr>
          <w:szCs w:val="20"/>
        </w:rPr>
        <w:t xml:space="preserve">Extruded polypropylene windows measuring </w:t>
      </w:r>
      <w:r w:rsidR="007203A0">
        <w:rPr>
          <w:szCs w:val="20"/>
        </w:rPr>
        <w:t>19-1/2</w:t>
      </w:r>
      <w:r w:rsidR="007203A0" w:rsidRPr="000E3698">
        <w:rPr>
          <w:szCs w:val="20"/>
        </w:rPr>
        <w:t xml:space="preserve"> inches by </w:t>
      </w:r>
      <w:r w:rsidR="007203A0">
        <w:rPr>
          <w:szCs w:val="20"/>
        </w:rPr>
        <w:t>16</w:t>
      </w:r>
      <w:r w:rsidR="007203A0" w:rsidRPr="000E3698">
        <w:rPr>
          <w:szCs w:val="20"/>
        </w:rPr>
        <w:t xml:space="preserve"> inches (</w:t>
      </w:r>
      <w:r w:rsidR="007203A0">
        <w:rPr>
          <w:szCs w:val="20"/>
        </w:rPr>
        <w:t>495</w:t>
      </w:r>
      <w:r w:rsidR="007203A0" w:rsidRPr="000E3698">
        <w:rPr>
          <w:szCs w:val="20"/>
        </w:rPr>
        <w:t xml:space="preserve"> mm by </w:t>
      </w:r>
      <w:r w:rsidR="007203A0">
        <w:rPr>
          <w:szCs w:val="20"/>
        </w:rPr>
        <w:t>406</w:t>
      </w:r>
      <w:r w:rsidR="007203A0" w:rsidRPr="000E3698">
        <w:rPr>
          <w:szCs w:val="20"/>
        </w:rPr>
        <w:t xml:space="preserve"> mm).</w:t>
      </w:r>
    </w:p>
    <w:p w:rsidR="007203A0" w:rsidRPr="000E3698" w:rsidRDefault="007203A0" w:rsidP="007203A0">
      <w:pPr>
        <w:pStyle w:val="ARCATSubSub1"/>
        <w:numPr>
          <w:ilvl w:val="4"/>
          <w:numId w:val="1"/>
        </w:numPr>
        <w:ind w:left="2304" w:hanging="576"/>
        <w:rPr>
          <w:szCs w:val="20"/>
        </w:rPr>
      </w:pPr>
      <w:r w:rsidRPr="000E3698">
        <w:rPr>
          <w:szCs w:val="20"/>
        </w:rPr>
        <w:tab/>
        <w:t xml:space="preserve">Glazing: 1/8 inch (3 mm) </w:t>
      </w:r>
      <w:r>
        <w:rPr>
          <w:szCs w:val="20"/>
        </w:rPr>
        <w:t>tempered</w:t>
      </w:r>
      <w:r w:rsidRPr="000E3698">
        <w:rPr>
          <w:szCs w:val="20"/>
        </w:rPr>
        <w:t>.</w:t>
      </w:r>
    </w:p>
    <w:p w:rsidR="007203A0" w:rsidRPr="000E3698" w:rsidRDefault="007203A0" w:rsidP="007203A0">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7203A0" w:rsidRDefault="007203A0" w:rsidP="007203A0">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7203A0" w:rsidRDefault="007203A0" w:rsidP="007203A0">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1F23C7">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7C3AEB" w:rsidRPr="000E3698" w:rsidRDefault="007C3AEB" w:rsidP="007C3AEB">
      <w:pPr>
        <w:pStyle w:val="ARCATnote"/>
      </w:pPr>
      <w:r w:rsidRPr="000E3698">
        <w:t>** NOTE TO SPECIFIER *</w:t>
      </w:r>
      <w:proofErr w:type="gramStart"/>
      <w:r w:rsidRPr="000E3698">
        <w:t>*  Window</w:t>
      </w:r>
      <w:proofErr w:type="gramEnd"/>
      <w:r w:rsidRPr="000E3698">
        <w:t xml:space="preserve"> paragraphs below are optional. Delete if not required.</w:t>
      </w:r>
    </w:p>
    <w:p w:rsidR="007C3AEB" w:rsidRPr="000E3698" w:rsidRDefault="007C3AEB" w:rsidP="007C3AEB">
      <w:pPr>
        <w:pStyle w:val="ARCATSubPara"/>
        <w:numPr>
          <w:ilvl w:val="3"/>
          <w:numId w:val="1"/>
        </w:numPr>
        <w:ind w:left="1728" w:hanging="576"/>
        <w:rPr>
          <w:szCs w:val="20"/>
        </w:rPr>
      </w:pPr>
      <w:r w:rsidRPr="000E3698">
        <w:rPr>
          <w:szCs w:val="20"/>
        </w:rPr>
        <w:tab/>
        <w:t xml:space="preserve">Windows: </w:t>
      </w:r>
      <w:r w:rsidR="007203A0" w:rsidRPr="000E3698">
        <w:rPr>
          <w:szCs w:val="20"/>
        </w:rPr>
        <w:t xml:space="preserve">PVC windows measuring </w:t>
      </w:r>
      <w:r w:rsidR="007203A0">
        <w:rPr>
          <w:szCs w:val="20"/>
        </w:rPr>
        <w:t>42</w:t>
      </w:r>
      <w:r w:rsidR="007203A0" w:rsidRPr="000E3698">
        <w:rPr>
          <w:szCs w:val="20"/>
        </w:rPr>
        <w:t xml:space="preserve"> inches by </w:t>
      </w:r>
      <w:r w:rsidR="007203A0">
        <w:rPr>
          <w:szCs w:val="20"/>
        </w:rPr>
        <w:t>16</w:t>
      </w:r>
      <w:r w:rsidR="007203A0" w:rsidRPr="000E3698">
        <w:rPr>
          <w:szCs w:val="20"/>
        </w:rPr>
        <w:t xml:space="preserve"> inches (</w:t>
      </w:r>
      <w:r w:rsidR="007203A0">
        <w:rPr>
          <w:szCs w:val="20"/>
        </w:rPr>
        <w:t>1067</w:t>
      </w:r>
      <w:r w:rsidR="007203A0" w:rsidRPr="000E3698">
        <w:rPr>
          <w:szCs w:val="20"/>
        </w:rPr>
        <w:t xml:space="preserve"> mm by 4</w:t>
      </w:r>
      <w:r w:rsidR="007203A0">
        <w:rPr>
          <w:szCs w:val="20"/>
        </w:rPr>
        <w:t>06</w:t>
      </w:r>
      <w:r w:rsidR="007203A0" w:rsidRPr="000E3698">
        <w:rPr>
          <w:szCs w:val="20"/>
        </w:rPr>
        <w:t xml:space="preserve"> mm):</w:t>
      </w:r>
    </w:p>
    <w:p w:rsidR="007203A0" w:rsidRPr="000E3698" w:rsidRDefault="007203A0" w:rsidP="007203A0">
      <w:pPr>
        <w:pStyle w:val="ARCATSubSub1"/>
        <w:numPr>
          <w:ilvl w:val="4"/>
          <w:numId w:val="1"/>
        </w:numPr>
        <w:ind w:left="2304" w:hanging="576"/>
        <w:rPr>
          <w:szCs w:val="20"/>
        </w:rPr>
      </w:pPr>
      <w:r w:rsidRPr="000E3698">
        <w:rPr>
          <w:szCs w:val="20"/>
        </w:rPr>
        <w:tab/>
      </w:r>
      <w:r w:rsidRPr="000E3698">
        <w:rPr>
          <w:szCs w:val="20"/>
        </w:rPr>
        <w:tab/>
        <w:t xml:space="preserve">Glazing: 1/8 inch (3 mm) </w:t>
      </w:r>
      <w:r>
        <w:rPr>
          <w:szCs w:val="20"/>
        </w:rPr>
        <w:t>tempered</w:t>
      </w:r>
      <w:r w:rsidRPr="000E3698">
        <w:rPr>
          <w:szCs w:val="20"/>
        </w:rPr>
        <w:t>.</w:t>
      </w:r>
    </w:p>
    <w:p w:rsidR="007203A0" w:rsidRPr="000E3698" w:rsidRDefault="007203A0" w:rsidP="007203A0">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7203A0" w:rsidRDefault="007203A0" w:rsidP="007203A0">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7C3AEB" w:rsidRPr="000E3698" w:rsidRDefault="007203A0" w:rsidP="007203A0">
      <w:pPr>
        <w:pStyle w:val="ARCATSubSub1"/>
        <w:numPr>
          <w:ilvl w:val="4"/>
          <w:numId w:val="1"/>
        </w:numPr>
        <w:ind w:left="2304" w:hanging="576"/>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1F23C7">
        <w:rPr>
          <w:rStyle w:val="StyleARCATSubSub110ptChar"/>
          <w:szCs w:val="20"/>
        </w:rPr>
        <w:t xml:space="preserve">insulated </w:t>
      </w:r>
      <w:bookmarkStart w:id="0" w:name="_GoBack"/>
      <w:bookmarkEnd w:id="0"/>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7C3AEB" w:rsidRPr="00343F09" w:rsidRDefault="007C3AEB" w:rsidP="007C3AEB">
      <w:pPr>
        <w:pStyle w:val="ARCATSubPara"/>
        <w:numPr>
          <w:ilvl w:val="3"/>
          <w:numId w:val="1"/>
        </w:numPr>
        <w:ind w:left="1728" w:hanging="576"/>
        <w:rPr>
          <w:szCs w:val="20"/>
        </w:rPr>
      </w:pPr>
      <w:r w:rsidRPr="000E3698">
        <w:rPr>
          <w:szCs w:val="20"/>
        </w:rPr>
        <w:tab/>
      </w:r>
      <w:r w:rsidRPr="00343F09">
        <w:rPr>
          <w:szCs w:val="20"/>
        </w:rPr>
        <w:t xml:space="preserve">Finish: Interior stucco embossed texture with </w:t>
      </w:r>
      <w:r w:rsidR="008C6EF9">
        <w:rPr>
          <w:szCs w:val="20"/>
        </w:rPr>
        <w:t>minor</w:t>
      </w:r>
      <w:r w:rsidRPr="00343F09">
        <w:rPr>
          <w:szCs w:val="20"/>
        </w:rPr>
        <w:t xml:space="preserve"> ribbed pattern, white. Exterior stucco embossed with </w:t>
      </w:r>
      <w:r w:rsidR="008C6EF9">
        <w:rPr>
          <w:szCs w:val="20"/>
        </w:rPr>
        <w:t>minor</w:t>
      </w:r>
      <w:r w:rsidRPr="00343F09">
        <w:rPr>
          <w:szCs w:val="20"/>
        </w:rPr>
        <w:t xml:space="preserve"> ribbed pattern, exterior color as follows:</w:t>
      </w:r>
    </w:p>
    <w:p w:rsidR="00972B04" w:rsidRPr="004A2AA4" w:rsidRDefault="007C3AEB" w:rsidP="007C3AEB">
      <w:pPr>
        <w:pStyle w:val="ARCATSubSub1"/>
        <w:numPr>
          <w:ilvl w:val="4"/>
          <w:numId w:val="1"/>
        </w:numPr>
        <w:ind w:left="2304" w:hanging="576"/>
        <w:rPr>
          <w:szCs w:val="20"/>
        </w:rPr>
      </w:pPr>
      <w:r w:rsidRPr="004A2AA4">
        <w:rPr>
          <w:szCs w:val="20"/>
        </w:rPr>
        <w:tab/>
      </w:r>
      <w:r w:rsidR="00972B04" w:rsidRPr="004A2AA4">
        <w:rPr>
          <w:szCs w:val="20"/>
        </w:rPr>
        <w:t>Almond.</w:t>
      </w:r>
    </w:p>
    <w:p w:rsidR="00972B04" w:rsidRDefault="00972B04" w:rsidP="00972B04">
      <w:pPr>
        <w:pStyle w:val="ARCATSubSub1"/>
        <w:numPr>
          <w:ilvl w:val="4"/>
          <w:numId w:val="1"/>
        </w:numPr>
        <w:ind w:left="2304" w:hanging="576"/>
        <w:rPr>
          <w:szCs w:val="20"/>
        </w:rPr>
      </w:pPr>
      <w:r>
        <w:rPr>
          <w:szCs w:val="20"/>
        </w:rPr>
        <w:t xml:space="preserve">        </w:t>
      </w:r>
      <w:proofErr w:type="spellStart"/>
      <w:r>
        <w:rPr>
          <w:szCs w:val="20"/>
        </w:rPr>
        <w:t>Sandtone</w:t>
      </w:r>
      <w:proofErr w:type="spellEnd"/>
      <w:r>
        <w:rPr>
          <w:szCs w:val="20"/>
        </w:rPr>
        <w:t>.</w:t>
      </w:r>
    </w:p>
    <w:p w:rsidR="00972B04" w:rsidRDefault="00972B04" w:rsidP="00972B04">
      <w:pPr>
        <w:pStyle w:val="ARCATSubSub1"/>
        <w:numPr>
          <w:ilvl w:val="4"/>
          <w:numId w:val="1"/>
        </w:numPr>
        <w:ind w:left="2304" w:hanging="576"/>
        <w:rPr>
          <w:szCs w:val="20"/>
        </w:rPr>
      </w:pPr>
      <w:r>
        <w:rPr>
          <w:szCs w:val="20"/>
        </w:rPr>
        <w:t xml:space="preserve">        Desert Tan.</w:t>
      </w:r>
    </w:p>
    <w:p w:rsidR="00972B04" w:rsidRDefault="00972B04" w:rsidP="00972B04">
      <w:pPr>
        <w:pStyle w:val="ARCATSubSub1"/>
        <w:numPr>
          <w:ilvl w:val="4"/>
          <w:numId w:val="1"/>
        </w:numPr>
        <w:ind w:left="2304" w:hanging="576"/>
        <w:rPr>
          <w:szCs w:val="20"/>
        </w:rPr>
      </w:pPr>
      <w:r>
        <w:rPr>
          <w:szCs w:val="20"/>
        </w:rPr>
        <w:t xml:space="preserve">        Bronze.</w:t>
      </w:r>
    </w:p>
    <w:p w:rsidR="007C3AEB" w:rsidRPr="000E3698" w:rsidRDefault="00972B04" w:rsidP="00972B04">
      <w:pPr>
        <w:pStyle w:val="ARCATSubSub1"/>
        <w:numPr>
          <w:ilvl w:val="4"/>
          <w:numId w:val="1"/>
        </w:numPr>
        <w:ind w:left="2304" w:hanging="576"/>
        <w:rPr>
          <w:szCs w:val="20"/>
        </w:rPr>
      </w:pPr>
      <w:r>
        <w:rPr>
          <w:szCs w:val="20"/>
        </w:rPr>
        <w:t xml:space="preserve">         </w:t>
      </w:r>
      <w:r w:rsidR="007C3AEB" w:rsidRPr="000E3698">
        <w:rPr>
          <w:szCs w:val="20"/>
        </w:rPr>
        <w:t>White.</w:t>
      </w:r>
    </w:p>
    <w:p w:rsidR="007C3AEB" w:rsidRPr="000E3698" w:rsidRDefault="007C3AEB" w:rsidP="007C3AEB">
      <w:pPr>
        <w:pStyle w:val="ARCATSubSub1"/>
        <w:numPr>
          <w:ilvl w:val="4"/>
          <w:numId w:val="1"/>
        </w:numPr>
        <w:ind w:left="2304" w:hanging="576"/>
        <w:rPr>
          <w:szCs w:val="20"/>
        </w:rPr>
      </w:pPr>
      <w:r w:rsidRPr="000E3698">
        <w:rPr>
          <w:szCs w:val="20"/>
        </w:rPr>
        <w:tab/>
      </w:r>
      <w:r w:rsidR="00972B04">
        <w:rPr>
          <w:szCs w:val="20"/>
        </w:rPr>
        <w:t xml:space="preserve">Chocolate </w:t>
      </w:r>
      <w:r w:rsidRPr="000E3698">
        <w:rPr>
          <w:szCs w:val="20"/>
        </w:rPr>
        <w:t>Brown.</w:t>
      </w:r>
    </w:p>
    <w:p w:rsidR="007C3AEB" w:rsidRPr="000E3698" w:rsidRDefault="007C3AEB" w:rsidP="007C3AEB">
      <w:pPr>
        <w:pStyle w:val="ARCATSubSub1"/>
        <w:numPr>
          <w:ilvl w:val="4"/>
          <w:numId w:val="1"/>
        </w:numPr>
        <w:ind w:left="2304" w:hanging="576"/>
        <w:rPr>
          <w:szCs w:val="20"/>
        </w:rPr>
      </w:pPr>
      <w:r w:rsidRPr="000E3698">
        <w:rPr>
          <w:szCs w:val="20"/>
        </w:rPr>
        <w:tab/>
      </w:r>
      <w:r w:rsidR="00972B04">
        <w:rPr>
          <w:szCs w:val="20"/>
        </w:rPr>
        <w:t>Glacier White</w:t>
      </w:r>
      <w:r w:rsidRPr="000E3698">
        <w:rPr>
          <w:szCs w:val="20"/>
        </w:rPr>
        <w:t>.</w:t>
      </w:r>
    </w:p>
    <w:p w:rsidR="00972B04" w:rsidRDefault="007C3AEB" w:rsidP="007C3AEB">
      <w:pPr>
        <w:pStyle w:val="ARCATSubSub1"/>
        <w:numPr>
          <w:ilvl w:val="4"/>
          <w:numId w:val="1"/>
        </w:numPr>
        <w:ind w:left="2304" w:hanging="576"/>
        <w:rPr>
          <w:szCs w:val="20"/>
        </w:rPr>
      </w:pPr>
      <w:r w:rsidRPr="000E3698">
        <w:rPr>
          <w:szCs w:val="20"/>
        </w:rPr>
        <w:tab/>
      </w:r>
      <w:r w:rsidR="00972B04">
        <w:rPr>
          <w:szCs w:val="20"/>
        </w:rPr>
        <w:t>Mocha Brown.</w:t>
      </w:r>
    </w:p>
    <w:p w:rsidR="00972B04" w:rsidRDefault="00972B04" w:rsidP="007C3AEB">
      <w:pPr>
        <w:pStyle w:val="ARCATSubSub1"/>
        <w:numPr>
          <w:ilvl w:val="4"/>
          <w:numId w:val="1"/>
        </w:numPr>
        <w:ind w:left="2304" w:hanging="576"/>
        <w:rPr>
          <w:szCs w:val="20"/>
        </w:rPr>
      </w:pPr>
      <w:r>
        <w:rPr>
          <w:szCs w:val="20"/>
        </w:rPr>
        <w:t xml:space="preserve">         Black</w:t>
      </w:r>
    </w:p>
    <w:p w:rsidR="007C3AEB" w:rsidRPr="000E3698" w:rsidRDefault="00972B04" w:rsidP="007C3AEB">
      <w:pPr>
        <w:pStyle w:val="ARCATSubSub1"/>
        <w:numPr>
          <w:ilvl w:val="4"/>
          <w:numId w:val="1"/>
        </w:numPr>
        <w:ind w:left="2304" w:hanging="576"/>
        <w:rPr>
          <w:szCs w:val="20"/>
        </w:rPr>
      </w:pPr>
      <w:r>
        <w:rPr>
          <w:szCs w:val="20"/>
        </w:rPr>
        <w:t xml:space="preserve">        </w:t>
      </w:r>
      <w:proofErr w:type="spellStart"/>
      <w:r>
        <w:rPr>
          <w:szCs w:val="20"/>
        </w:rPr>
        <w:t>Trinar</w:t>
      </w:r>
      <w:proofErr w:type="spellEnd"/>
      <w:r>
        <w:rPr>
          <w:szCs w:val="20"/>
        </w:rPr>
        <w:t xml:space="preserve"> White.</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rPr>
        <w:tab/>
        <w:t>Locking: No Lock.</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rPr>
        <w:tab/>
      </w:r>
      <w:r w:rsidRPr="000E3698">
        <w:t>Locking: Inside spring loaded slide bolt lock on end stile that engages slot in track.</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lock type not required.</w:t>
      </w:r>
    </w:p>
    <w:p w:rsidR="007C3AEB" w:rsidRPr="000E3698" w:rsidRDefault="007C3AEB" w:rsidP="007C3AEB">
      <w:pPr>
        <w:pStyle w:val="ARCATSubSub1"/>
        <w:numPr>
          <w:ilvl w:val="4"/>
          <w:numId w:val="1"/>
        </w:numPr>
        <w:ind w:left="2304" w:hanging="576"/>
      </w:pPr>
      <w:r w:rsidRPr="000E3698">
        <w:tab/>
        <w:t>Provide one inside slide lock.</w:t>
      </w:r>
    </w:p>
    <w:p w:rsidR="007C3AEB" w:rsidRPr="000E3698" w:rsidRDefault="007C3AEB" w:rsidP="007C3AEB">
      <w:pPr>
        <w:pStyle w:val="ARCATSubSub1"/>
        <w:numPr>
          <w:ilvl w:val="4"/>
          <w:numId w:val="1"/>
        </w:numPr>
        <w:ind w:left="2304" w:hanging="576"/>
      </w:pPr>
      <w:r w:rsidRPr="000E3698">
        <w:tab/>
        <w:t>Provide two inside slide lock.</w:t>
      </w:r>
    </w:p>
    <w:p w:rsidR="007C3AEB" w:rsidRPr="000E3698" w:rsidRDefault="007C3AEB" w:rsidP="007C3AEB">
      <w:pPr>
        <w:pStyle w:val="ARCATnote"/>
      </w:pPr>
      <w:r w:rsidRPr="000E3698">
        <w:t>** NOTE TO SPECIFIER *</w:t>
      </w:r>
      <w:proofErr w:type="gramStart"/>
      <w:r w:rsidRPr="000E3698">
        <w:t>*  Paragraph</w:t>
      </w:r>
      <w:proofErr w:type="gramEnd"/>
      <w:r w:rsidRPr="000E3698">
        <w:t xml:space="preserve"> below is optional.</w:t>
      </w:r>
    </w:p>
    <w:p w:rsidR="007C3AEB" w:rsidRPr="000E3698" w:rsidRDefault="007C3AEB" w:rsidP="007C3AEB">
      <w:pPr>
        <w:pStyle w:val="ARCATSubSub1"/>
        <w:numPr>
          <w:ilvl w:val="4"/>
          <w:numId w:val="1"/>
        </w:numPr>
        <w:ind w:left="2304" w:hanging="576"/>
      </w:pPr>
      <w:r w:rsidRPr="000E3698">
        <w:tab/>
        <w:t>Provide five pin cylinder lock with outside key.</w:t>
      </w:r>
    </w:p>
    <w:p w:rsidR="007C3AEB" w:rsidRPr="000E3698" w:rsidRDefault="007C3AEB" w:rsidP="007C3AEB">
      <w:pPr>
        <w:pStyle w:val="ARCATSubPara"/>
        <w:numPr>
          <w:ilvl w:val="3"/>
          <w:numId w:val="1"/>
        </w:numPr>
        <w:ind w:left="1728" w:hanging="576"/>
      </w:pPr>
      <w:r w:rsidRPr="000E3698">
        <w:rPr>
          <w:szCs w:val="20"/>
        </w:rPr>
        <w:tab/>
      </w:r>
      <w:r w:rsidRPr="000E3698">
        <w:t>Weatherstripping: Provide complete perimeter seals selected from manufacturer's standard options. Provide flexible top seal, flexible jamb seal and U shaped bottom seal.</w:t>
      </w:r>
    </w:p>
    <w:p w:rsidR="007C3AEB" w:rsidRPr="000E3698" w:rsidRDefault="007C3AEB" w:rsidP="007C3AEB">
      <w:pPr>
        <w:pStyle w:val="ARCATSubPara"/>
        <w:numPr>
          <w:ilvl w:val="3"/>
          <w:numId w:val="1"/>
        </w:numPr>
        <w:ind w:left="1728" w:hanging="576"/>
      </w:pPr>
      <w:r w:rsidRPr="000E3698">
        <w:rPr>
          <w:szCs w:val="20"/>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one of the following two track widths; select track width as required by the size and weight of the door.</w:t>
      </w:r>
    </w:p>
    <w:p w:rsidR="007C3AEB" w:rsidRPr="000E3698" w:rsidRDefault="007C3AEB" w:rsidP="007C3AEB">
      <w:pPr>
        <w:pStyle w:val="ARCATSubSub1"/>
        <w:numPr>
          <w:ilvl w:val="4"/>
          <w:numId w:val="1"/>
        </w:numPr>
        <w:ind w:left="2304" w:hanging="576"/>
        <w:rPr>
          <w:szCs w:val="20"/>
        </w:rPr>
      </w:pPr>
      <w:r w:rsidRPr="000E3698">
        <w:tab/>
        <w:t>Track Width: 2 inches (50 mm).</w:t>
      </w:r>
    </w:p>
    <w:p w:rsidR="007C3AEB" w:rsidRPr="000E3698" w:rsidRDefault="007C3AEB" w:rsidP="007C3AEB">
      <w:pPr>
        <w:pStyle w:val="ARCATSubSub1"/>
        <w:numPr>
          <w:ilvl w:val="4"/>
          <w:numId w:val="1"/>
        </w:numPr>
        <w:ind w:left="2304" w:hanging="576"/>
        <w:rPr>
          <w:szCs w:val="20"/>
        </w:rPr>
      </w:pPr>
      <w:r w:rsidRPr="000E3698">
        <w:rPr>
          <w:szCs w:val="20"/>
        </w:rPr>
        <w:tab/>
        <w:t>Track Width: 3 inches (75 mm).</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track type not required.</w:t>
      </w:r>
    </w:p>
    <w:p w:rsidR="007C3AEB" w:rsidRPr="000E3698" w:rsidRDefault="007C3AEB" w:rsidP="007C3AEB">
      <w:pPr>
        <w:pStyle w:val="ARCATSubSub1"/>
        <w:numPr>
          <w:ilvl w:val="4"/>
          <w:numId w:val="1"/>
        </w:numPr>
        <w:ind w:left="2304" w:hanging="576"/>
        <w:rPr>
          <w:szCs w:val="20"/>
        </w:rPr>
      </w:pPr>
      <w:r w:rsidRPr="000E3698">
        <w:tab/>
        <w:t>Provide standard lift tracks with 15 inches (381 mm) radius track as indicated.</w:t>
      </w:r>
    </w:p>
    <w:p w:rsidR="007C3AEB" w:rsidRPr="000E3698" w:rsidRDefault="007C3AEB" w:rsidP="007C3AEB">
      <w:pPr>
        <w:pStyle w:val="ARCATSubSub1"/>
        <w:numPr>
          <w:ilvl w:val="4"/>
          <w:numId w:val="1"/>
        </w:numPr>
        <w:ind w:left="2304" w:hanging="576"/>
        <w:rPr>
          <w:szCs w:val="20"/>
        </w:rPr>
      </w:pPr>
      <w:r w:rsidRPr="000E3698">
        <w:tab/>
        <w:t>Provide vertical lift tracks as indicated.</w:t>
      </w:r>
    </w:p>
    <w:p w:rsidR="007C3AEB" w:rsidRPr="000E3698" w:rsidRDefault="007C3AEB" w:rsidP="007C3AEB">
      <w:pPr>
        <w:pStyle w:val="ARCATSubSub1"/>
        <w:numPr>
          <w:ilvl w:val="4"/>
          <w:numId w:val="1"/>
        </w:numPr>
        <w:ind w:left="2304" w:hanging="576"/>
      </w:pPr>
      <w:r w:rsidRPr="000E3698">
        <w:tab/>
        <w:t>Provide high lift tracks as indicated.</w:t>
      </w:r>
    </w:p>
    <w:p w:rsidR="007C3AEB" w:rsidRPr="000E3698" w:rsidRDefault="007C3AEB" w:rsidP="007C3AEB">
      <w:pPr>
        <w:pStyle w:val="ARCATSubSub1"/>
        <w:numPr>
          <w:ilvl w:val="4"/>
          <w:numId w:val="1"/>
        </w:numPr>
        <w:ind w:left="2304" w:hanging="576"/>
        <w:rPr>
          <w:szCs w:val="20"/>
        </w:rPr>
      </w:pPr>
      <w:r w:rsidRPr="000E3698">
        <w:tab/>
        <w:t>Provide tracks that follow roof slope tracks as indicated.</w:t>
      </w:r>
    </w:p>
    <w:p w:rsidR="007C3AEB" w:rsidRPr="000E3698" w:rsidRDefault="007C3AEB" w:rsidP="007C3AEB">
      <w:pPr>
        <w:pStyle w:val="ARCATSubSub1"/>
        <w:numPr>
          <w:ilvl w:val="4"/>
          <w:numId w:val="1"/>
        </w:numPr>
        <w:ind w:left="2304" w:hanging="576"/>
        <w:rPr>
          <w:szCs w:val="20"/>
        </w:rPr>
      </w:pPr>
      <w:r w:rsidRPr="000E3698">
        <w:rPr>
          <w:szCs w:val="20"/>
        </w:rPr>
        <w:tab/>
        <w:t>Provide low headroom tracks as indicated.</w:t>
      </w:r>
    </w:p>
    <w:p w:rsidR="007C3AEB" w:rsidRPr="000E3698" w:rsidRDefault="007C3AEB" w:rsidP="007C3AEB">
      <w:pPr>
        <w:pStyle w:val="ARCATSubPara"/>
        <w:numPr>
          <w:ilvl w:val="3"/>
          <w:numId w:val="1"/>
        </w:numPr>
        <w:ind w:left="1728" w:hanging="576"/>
      </w:pPr>
      <w:r w:rsidRPr="000E3698">
        <w:rPr>
          <w:szCs w:val="20"/>
        </w:rPr>
        <w:lastRenderedPageBreak/>
        <w:tab/>
      </w:r>
      <w:r w:rsidRPr="000E3698">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spring quality not required.</w:t>
      </w:r>
    </w:p>
    <w:p w:rsidR="007C3AEB" w:rsidRPr="000E3698" w:rsidRDefault="007C3AEB" w:rsidP="007C3AEB">
      <w:pPr>
        <w:pStyle w:val="ARCATSubSub1"/>
        <w:numPr>
          <w:ilvl w:val="4"/>
          <w:numId w:val="1"/>
        </w:numPr>
        <w:ind w:left="2304" w:hanging="576"/>
        <w:rPr>
          <w:szCs w:val="20"/>
        </w:rPr>
      </w:pPr>
      <w:r w:rsidRPr="000E3698">
        <w:tab/>
        <w:t>Standard Cycle Spring: 10,000 cycle.</w:t>
      </w:r>
    </w:p>
    <w:p w:rsidR="007C3AEB" w:rsidRPr="000E3698" w:rsidRDefault="007C3AEB" w:rsidP="007C3AEB">
      <w:pPr>
        <w:pStyle w:val="ARCATSubSub1"/>
        <w:numPr>
          <w:ilvl w:val="4"/>
          <w:numId w:val="1"/>
        </w:numPr>
        <w:ind w:left="2304" w:hanging="576"/>
      </w:pPr>
      <w:r w:rsidRPr="000E3698">
        <w:tab/>
        <w:t>High Cycle Spring: 25,000 cycles.</w:t>
      </w:r>
    </w:p>
    <w:p w:rsidR="007C3AEB" w:rsidRPr="000E3698" w:rsidRDefault="007C3AEB" w:rsidP="007C3AEB">
      <w:pPr>
        <w:pStyle w:val="ARCATSubSub1"/>
        <w:numPr>
          <w:ilvl w:val="4"/>
          <w:numId w:val="1"/>
        </w:numPr>
        <w:ind w:left="2304" w:hanging="576"/>
      </w:pPr>
      <w:r w:rsidRPr="000E3698">
        <w:tab/>
        <w:t>High Cycle Spring: 50,000 cycles.</w:t>
      </w:r>
    </w:p>
    <w:p w:rsidR="007C3AEB" w:rsidRDefault="007C3AEB" w:rsidP="007C3AEB">
      <w:pPr>
        <w:pStyle w:val="ARCATSubSub1"/>
        <w:numPr>
          <w:ilvl w:val="4"/>
          <w:numId w:val="1"/>
        </w:numPr>
        <w:ind w:left="2304" w:hanging="576"/>
      </w:pPr>
      <w:r w:rsidRPr="000E3698">
        <w:tab/>
        <w:t>High Cycle Spring: 100,000 cycles.</w:t>
      </w:r>
    </w:p>
    <w:p w:rsidR="00633D6E" w:rsidRDefault="00633D6E" w:rsidP="00633D6E">
      <w:pPr>
        <w:pStyle w:val="ARCATSubSub1"/>
      </w:pPr>
    </w:p>
    <w:p w:rsidR="00633D6E" w:rsidRPr="000E3698" w:rsidRDefault="00633D6E" w:rsidP="00633D6E">
      <w:pPr>
        <w:pStyle w:val="ARCATArticle"/>
        <w:numPr>
          <w:ilvl w:val="1"/>
          <w:numId w:val="1"/>
        </w:numPr>
        <w:spacing w:before="200"/>
        <w:ind w:left="576" w:hanging="576"/>
        <w:rPr>
          <w:szCs w:val="20"/>
        </w:rPr>
      </w:pPr>
      <w:r w:rsidRPr="000E3698">
        <w:rPr>
          <w:szCs w:val="20"/>
        </w:rPr>
        <w:tab/>
        <w:t>ELECTRIC DOOR OPERATORS</w:t>
      </w:r>
    </w:p>
    <w:p w:rsidR="00633D6E" w:rsidRPr="000E3698" w:rsidRDefault="00633D6E" w:rsidP="00633D6E">
      <w:pPr>
        <w:pStyle w:val="ARCATParagraph"/>
        <w:numPr>
          <w:ilvl w:val="2"/>
          <w:numId w:val="1"/>
        </w:numPr>
        <w:spacing w:before="200"/>
        <w:ind w:left="1152" w:hanging="576"/>
        <w:rPr>
          <w:szCs w:val="20"/>
        </w:rPr>
      </w:pPr>
      <w:r w:rsidRPr="000E3698">
        <w:rPr>
          <w:szCs w:val="20"/>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633D6E" w:rsidRPr="000E3698" w:rsidRDefault="00633D6E" w:rsidP="00633D6E">
      <w:pPr>
        <w:pStyle w:val="ARCATnote"/>
      </w:pPr>
      <w:r w:rsidRPr="000E3698">
        <w:t>** NOTE TO SPECIFIER **Delete following option if not required.  Brake is standard on openers with 3/4 HP or more.</w:t>
      </w:r>
    </w:p>
    <w:p w:rsidR="00633D6E" w:rsidRPr="000E3698" w:rsidRDefault="00633D6E" w:rsidP="00633D6E">
      <w:pPr>
        <w:pStyle w:val="ARCATSubPara"/>
        <w:numPr>
          <w:ilvl w:val="3"/>
          <w:numId w:val="1"/>
        </w:numPr>
        <w:ind w:left="1728" w:hanging="576"/>
        <w:rPr>
          <w:szCs w:val="20"/>
        </w:rPr>
      </w:pPr>
      <w:r w:rsidRPr="000E3698">
        <w:rPr>
          <w:szCs w:val="20"/>
        </w:rPr>
        <w:tab/>
        <w:t>Solenoid-operated brake.</w:t>
      </w:r>
    </w:p>
    <w:p w:rsidR="00633D6E" w:rsidRPr="000E3698" w:rsidRDefault="00633D6E" w:rsidP="00633D6E">
      <w:pPr>
        <w:pStyle w:val="ARCATParagraph"/>
        <w:numPr>
          <w:ilvl w:val="2"/>
          <w:numId w:val="1"/>
        </w:numPr>
        <w:spacing w:before="200"/>
        <w:ind w:left="1152" w:hanging="576"/>
        <w:rPr>
          <w:szCs w:val="20"/>
        </w:rPr>
      </w:pPr>
      <w:r w:rsidRPr="000E3698">
        <w:rPr>
          <w:szCs w:val="20"/>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0E3698" w:rsidRDefault="00633D6E" w:rsidP="00633D6E">
      <w:pPr>
        <w:pStyle w:val="ARCATParagraph"/>
        <w:numPr>
          <w:ilvl w:val="2"/>
          <w:numId w:val="1"/>
        </w:numPr>
        <w:spacing w:before="200"/>
        <w:ind w:left="1152" w:hanging="576"/>
        <w:rPr>
          <w:szCs w:val="20"/>
        </w:rPr>
      </w:pPr>
      <w:r w:rsidRPr="000E3698">
        <w:rPr>
          <w:szCs w:val="20"/>
        </w:rPr>
        <w:tab/>
        <w:t>Design operator so motor may be removed without disturbing limit switch adjustment and without affecting emergency auxiliary operator.</w:t>
      </w:r>
    </w:p>
    <w:p w:rsidR="00633D6E" w:rsidRPr="000E3698" w:rsidRDefault="00633D6E" w:rsidP="00633D6E">
      <w:pPr>
        <w:pStyle w:val="ARCATParagraph"/>
        <w:numPr>
          <w:ilvl w:val="2"/>
          <w:numId w:val="1"/>
        </w:numPr>
        <w:spacing w:before="200"/>
        <w:ind w:left="1152" w:hanging="576"/>
        <w:rPr>
          <w:szCs w:val="20"/>
        </w:rPr>
      </w:pPr>
      <w:r w:rsidRPr="000E3698">
        <w:rPr>
          <w:szCs w:val="20"/>
        </w:rPr>
        <w:tab/>
        <w:t>Provide control equipment complying with NEMA ICS1, NEMA ICS 2, and NEMA ICS 6, with NFPA 70 Class 2 control circuit, maximum 24-V, AC or DC.</w:t>
      </w:r>
    </w:p>
    <w:p w:rsidR="00633D6E" w:rsidRPr="000E3698" w:rsidRDefault="00633D6E" w:rsidP="00633D6E">
      <w:pPr>
        <w:pStyle w:val="ARCATParagraph"/>
        <w:numPr>
          <w:ilvl w:val="2"/>
          <w:numId w:val="1"/>
        </w:numPr>
        <w:spacing w:before="200"/>
        <w:ind w:left="1152" w:hanging="576"/>
        <w:rPr>
          <w:szCs w:val="20"/>
        </w:rPr>
      </w:pPr>
      <w:r w:rsidRPr="000E3698">
        <w:rPr>
          <w:szCs w:val="20"/>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Mechanical.</w:t>
      </w:r>
    </w:p>
    <w:p w:rsidR="00633D6E" w:rsidRPr="000E3698" w:rsidRDefault="00633D6E" w:rsidP="00633D6E">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Para"/>
        <w:numPr>
          <w:ilvl w:val="3"/>
          <w:numId w:val="1"/>
        </w:numPr>
        <w:ind w:left="1728" w:hanging="576"/>
        <w:rPr>
          <w:szCs w:val="20"/>
        </w:rPr>
      </w:pPr>
      <w:r w:rsidRPr="000E3698">
        <w:rPr>
          <w:szCs w:val="20"/>
        </w:rPr>
        <w:tab/>
        <w:t>Type: Jackshaft.</w:t>
      </w:r>
    </w:p>
    <w:p w:rsidR="00633D6E" w:rsidRPr="000E3698" w:rsidRDefault="00633D6E" w:rsidP="00633D6E">
      <w:pPr>
        <w:pStyle w:val="ARCATSubPara"/>
        <w:numPr>
          <w:ilvl w:val="3"/>
          <w:numId w:val="1"/>
        </w:numPr>
        <w:ind w:left="1728" w:hanging="576"/>
        <w:rPr>
          <w:szCs w:val="20"/>
        </w:rPr>
      </w:pPr>
      <w:r w:rsidRPr="000E3698">
        <w:rPr>
          <w:szCs w:val="20"/>
        </w:rPr>
        <w:tab/>
        <w:t>Type: Trolley.</w:t>
      </w:r>
    </w:p>
    <w:p w:rsidR="00633D6E" w:rsidRPr="000E3698" w:rsidRDefault="00633D6E" w:rsidP="00633D6E">
      <w:pPr>
        <w:pStyle w:val="ARCATSubPara"/>
        <w:numPr>
          <w:ilvl w:val="3"/>
          <w:numId w:val="1"/>
        </w:numPr>
        <w:ind w:left="1728" w:hanging="576"/>
        <w:rPr>
          <w:szCs w:val="20"/>
        </w:rPr>
      </w:pPr>
      <w:r w:rsidRPr="000E3698">
        <w:rPr>
          <w:szCs w:val="20"/>
        </w:rPr>
        <w:tab/>
        <w:t>HP:</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1/3 hp (246 W).</w:t>
      </w:r>
    </w:p>
    <w:p w:rsidR="00633D6E" w:rsidRPr="000E3698" w:rsidRDefault="00633D6E" w:rsidP="00633D6E">
      <w:pPr>
        <w:pStyle w:val="ARCATSubSub1"/>
        <w:numPr>
          <w:ilvl w:val="4"/>
          <w:numId w:val="1"/>
        </w:numPr>
        <w:ind w:left="2304" w:hanging="576"/>
        <w:rPr>
          <w:szCs w:val="20"/>
        </w:rPr>
      </w:pPr>
      <w:r w:rsidRPr="000E3698">
        <w:rPr>
          <w:szCs w:val="20"/>
        </w:rPr>
        <w:tab/>
        <w:t>1/</w:t>
      </w:r>
      <w:proofErr w:type="gramStart"/>
      <w:r w:rsidRPr="000E3698">
        <w:rPr>
          <w:szCs w:val="20"/>
        </w:rPr>
        <w:t>2  hp</w:t>
      </w:r>
      <w:proofErr w:type="gramEnd"/>
      <w:r w:rsidRPr="000E3698">
        <w:rPr>
          <w:szCs w:val="20"/>
        </w:rPr>
        <w:t xml:space="preserve"> (373 W).</w:t>
      </w:r>
    </w:p>
    <w:p w:rsidR="00633D6E" w:rsidRPr="000E3698" w:rsidRDefault="00633D6E" w:rsidP="00633D6E">
      <w:pPr>
        <w:pStyle w:val="ARCATSubSub1"/>
        <w:numPr>
          <w:ilvl w:val="4"/>
          <w:numId w:val="1"/>
        </w:numPr>
        <w:ind w:left="2304" w:hanging="576"/>
        <w:rPr>
          <w:szCs w:val="20"/>
        </w:rPr>
      </w:pPr>
      <w:r w:rsidRPr="000E3698">
        <w:rPr>
          <w:szCs w:val="20"/>
        </w:rPr>
        <w:tab/>
        <w:t>3/4hp (559 W).</w:t>
      </w:r>
    </w:p>
    <w:p w:rsidR="00633D6E" w:rsidRPr="000E3698" w:rsidRDefault="00633D6E" w:rsidP="00633D6E">
      <w:pPr>
        <w:pStyle w:val="ARCATSubSub1"/>
        <w:numPr>
          <w:ilvl w:val="4"/>
          <w:numId w:val="1"/>
        </w:numPr>
        <w:ind w:left="2304" w:hanging="576"/>
        <w:rPr>
          <w:szCs w:val="20"/>
        </w:rPr>
      </w:pPr>
      <w:r w:rsidRPr="000E3698">
        <w:rPr>
          <w:szCs w:val="20"/>
        </w:rPr>
        <w:tab/>
        <w:t>1 hp (746 W).</w:t>
      </w:r>
    </w:p>
    <w:p w:rsidR="00633D6E" w:rsidRPr="000E3698" w:rsidRDefault="00633D6E" w:rsidP="00633D6E">
      <w:pPr>
        <w:pStyle w:val="ARCATSubPara"/>
        <w:numPr>
          <w:ilvl w:val="3"/>
          <w:numId w:val="1"/>
        </w:numPr>
        <w:ind w:left="1728" w:hanging="576"/>
        <w:rPr>
          <w:szCs w:val="20"/>
        </w:rPr>
      </w:pPr>
      <w:r w:rsidRPr="000E3698">
        <w:rPr>
          <w:szCs w:val="20"/>
        </w:rPr>
        <w:tab/>
        <w:t>Power Characteristics: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voltage and phase not required.</w:t>
      </w:r>
    </w:p>
    <w:p w:rsidR="00633D6E" w:rsidRPr="000E3698" w:rsidRDefault="00633D6E" w:rsidP="00633D6E">
      <w:pPr>
        <w:pStyle w:val="ARCATSubSub1"/>
        <w:numPr>
          <w:ilvl w:val="4"/>
          <w:numId w:val="1"/>
        </w:numPr>
        <w:ind w:left="2304" w:hanging="576"/>
        <w:rPr>
          <w:szCs w:val="20"/>
        </w:rPr>
      </w:pPr>
      <w:r w:rsidRPr="000E3698">
        <w:rPr>
          <w:szCs w:val="20"/>
        </w:rPr>
        <w:tab/>
        <w:t>115 V.</w:t>
      </w:r>
    </w:p>
    <w:p w:rsidR="00633D6E" w:rsidRPr="000E3698" w:rsidRDefault="00633D6E" w:rsidP="00633D6E">
      <w:pPr>
        <w:pStyle w:val="ARCATSubSub1"/>
        <w:numPr>
          <w:ilvl w:val="4"/>
          <w:numId w:val="1"/>
        </w:numPr>
        <w:ind w:left="2304" w:hanging="576"/>
        <w:rPr>
          <w:szCs w:val="20"/>
        </w:rPr>
      </w:pPr>
      <w:r w:rsidRPr="000E3698">
        <w:rPr>
          <w:szCs w:val="20"/>
        </w:rPr>
        <w:tab/>
        <w:t>220 V.</w:t>
      </w:r>
    </w:p>
    <w:p w:rsidR="00633D6E" w:rsidRPr="000E3698" w:rsidRDefault="00633D6E" w:rsidP="00633D6E">
      <w:pPr>
        <w:pStyle w:val="ARCATSubSub1"/>
        <w:numPr>
          <w:ilvl w:val="4"/>
          <w:numId w:val="1"/>
        </w:numPr>
        <w:ind w:left="2304" w:hanging="576"/>
        <w:rPr>
          <w:szCs w:val="20"/>
        </w:rPr>
      </w:pPr>
      <w:r w:rsidRPr="000E3698">
        <w:rPr>
          <w:szCs w:val="20"/>
        </w:rPr>
        <w:lastRenderedPageBreak/>
        <w:tab/>
        <w:t>460 V.</w:t>
      </w:r>
    </w:p>
    <w:p w:rsidR="00633D6E" w:rsidRPr="000E3698" w:rsidRDefault="00633D6E" w:rsidP="00633D6E">
      <w:pPr>
        <w:pStyle w:val="ARCATSubSub1"/>
        <w:numPr>
          <w:ilvl w:val="4"/>
          <w:numId w:val="1"/>
        </w:numPr>
        <w:ind w:left="2304" w:hanging="576"/>
        <w:rPr>
          <w:szCs w:val="20"/>
        </w:rPr>
      </w:pPr>
      <w:r w:rsidRPr="000E3698">
        <w:rPr>
          <w:szCs w:val="20"/>
        </w:rPr>
        <w:tab/>
        <w:t>1 phase.</w:t>
      </w:r>
    </w:p>
    <w:p w:rsidR="00633D6E" w:rsidRPr="000E3698" w:rsidRDefault="00633D6E" w:rsidP="00633D6E">
      <w:pPr>
        <w:pStyle w:val="ARCATSubSub1"/>
        <w:numPr>
          <w:ilvl w:val="4"/>
          <w:numId w:val="1"/>
        </w:numPr>
        <w:ind w:left="2304" w:hanging="576"/>
        <w:rPr>
          <w:szCs w:val="20"/>
        </w:rPr>
      </w:pPr>
      <w:r w:rsidRPr="000E3698">
        <w:rPr>
          <w:szCs w:val="20"/>
        </w:rPr>
        <w:tab/>
        <w:t>3 phase.</w:t>
      </w:r>
    </w:p>
    <w:p w:rsidR="00633D6E" w:rsidRPr="000E3698" w:rsidRDefault="00633D6E" w:rsidP="00633D6E">
      <w:pPr>
        <w:pStyle w:val="ARCATSubPara"/>
        <w:numPr>
          <w:ilvl w:val="3"/>
          <w:numId w:val="1"/>
        </w:numPr>
        <w:ind w:left="1728" w:hanging="576"/>
        <w:rPr>
          <w:szCs w:val="20"/>
        </w:rPr>
      </w:pPr>
      <w:r w:rsidRPr="000E3698">
        <w:rPr>
          <w:szCs w:val="20"/>
        </w:rPr>
        <w:tab/>
        <w:t>Service Factor:</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NEMA types not required.</w:t>
      </w:r>
    </w:p>
    <w:p w:rsidR="00633D6E" w:rsidRPr="000E3698" w:rsidRDefault="00633D6E" w:rsidP="00633D6E">
      <w:pPr>
        <w:pStyle w:val="ARCATSubSub1"/>
        <w:numPr>
          <w:ilvl w:val="4"/>
          <w:numId w:val="1"/>
        </w:numPr>
        <w:ind w:left="2304" w:hanging="576"/>
        <w:rPr>
          <w:szCs w:val="20"/>
        </w:rPr>
      </w:pPr>
      <w:r w:rsidRPr="000E3698">
        <w:rPr>
          <w:szCs w:val="20"/>
        </w:rPr>
        <w:tab/>
        <w:t>NEMA MG 1.</w:t>
      </w:r>
    </w:p>
    <w:p w:rsidR="00633D6E" w:rsidRPr="000E3698" w:rsidRDefault="00633D6E" w:rsidP="00633D6E">
      <w:pPr>
        <w:pStyle w:val="ARCATSubSub1"/>
        <w:numPr>
          <w:ilvl w:val="4"/>
          <w:numId w:val="1"/>
        </w:numPr>
        <w:ind w:left="2304" w:hanging="576"/>
        <w:rPr>
          <w:szCs w:val="20"/>
        </w:rPr>
      </w:pPr>
      <w:r w:rsidRPr="000E3698">
        <w:rPr>
          <w:szCs w:val="20"/>
        </w:rPr>
        <w:tab/>
        <w:t>NEMA 4 watertight.</w:t>
      </w:r>
    </w:p>
    <w:p w:rsidR="00633D6E" w:rsidRPr="000E3698" w:rsidRDefault="00633D6E" w:rsidP="00633D6E">
      <w:pPr>
        <w:pStyle w:val="ARCATSubSub1"/>
        <w:numPr>
          <w:ilvl w:val="4"/>
          <w:numId w:val="1"/>
        </w:numPr>
        <w:ind w:left="2304" w:hanging="576"/>
        <w:rPr>
          <w:szCs w:val="20"/>
        </w:rPr>
      </w:pPr>
      <w:r w:rsidRPr="000E3698">
        <w:rPr>
          <w:szCs w:val="20"/>
        </w:rPr>
        <w:tab/>
        <w:t>NEMA 9 waterproof.</w:t>
      </w:r>
    </w:p>
    <w:p w:rsidR="00633D6E" w:rsidRPr="000E3698" w:rsidRDefault="00633D6E" w:rsidP="00633D6E">
      <w:pPr>
        <w:pStyle w:val="ARCATSubSub1"/>
        <w:numPr>
          <w:ilvl w:val="4"/>
          <w:numId w:val="1"/>
        </w:numPr>
        <w:ind w:left="2304" w:hanging="576"/>
        <w:rPr>
          <w:szCs w:val="20"/>
        </w:rPr>
      </w:pPr>
      <w:r w:rsidRPr="000E3698">
        <w:rPr>
          <w:szCs w:val="20"/>
        </w:rPr>
        <w:tab/>
        <w:t>NEMA 10 oil resistant.</w:t>
      </w:r>
    </w:p>
    <w:p w:rsidR="00633D6E" w:rsidRPr="000E3698" w:rsidRDefault="00633D6E" w:rsidP="00633D6E">
      <w:pPr>
        <w:pStyle w:val="ARCATSubSub1"/>
        <w:numPr>
          <w:ilvl w:val="4"/>
          <w:numId w:val="1"/>
        </w:numPr>
        <w:ind w:left="2304" w:hanging="576"/>
        <w:rPr>
          <w:szCs w:val="20"/>
        </w:rPr>
      </w:pPr>
      <w:r w:rsidRPr="000E3698">
        <w:rPr>
          <w:szCs w:val="20"/>
        </w:rPr>
        <w:tab/>
        <w:t>NEMA 12 explosion resistant.</w:t>
      </w:r>
    </w:p>
    <w:p w:rsidR="00633D6E" w:rsidRPr="000E3698" w:rsidRDefault="00633D6E" w:rsidP="00633D6E">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 of remote control station contacts.</w:t>
      </w:r>
    </w:p>
    <w:p w:rsidR="00633D6E" w:rsidRPr="000E3698" w:rsidRDefault="00633D6E" w:rsidP="00633D6E">
      <w:pPr>
        <w:pStyle w:val="ARCATParagraph"/>
        <w:numPr>
          <w:ilvl w:val="2"/>
          <w:numId w:val="1"/>
        </w:numPr>
        <w:spacing w:before="200"/>
        <w:ind w:left="1152" w:hanging="576"/>
        <w:rPr>
          <w:szCs w:val="20"/>
        </w:rPr>
      </w:pPr>
      <w:r w:rsidRPr="000E3698">
        <w:rPr>
          <w:szCs w:val="20"/>
        </w:rPr>
        <w:tab/>
        <w:t>Remote Control Station: Provide momentary contact, 3-button control station with push - button controls labeled "Open", "Close" and "Stop".</w:t>
      </w:r>
    </w:p>
    <w:p w:rsidR="00633D6E" w:rsidRPr="000E3698" w:rsidRDefault="00633D6E" w:rsidP="00633D6E">
      <w:pPr>
        <w:pStyle w:val="ARCATParagraph"/>
        <w:numPr>
          <w:ilvl w:val="2"/>
          <w:numId w:val="1"/>
        </w:numPr>
        <w:spacing w:before="200"/>
        <w:ind w:left="1152" w:hanging="576"/>
        <w:rPr>
          <w:szCs w:val="20"/>
        </w:rPr>
      </w:pPr>
      <w:r w:rsidRPr="000E3698">
        <w:rPr>
          <w:szCs w:val="20"/>
        </w:rPr>
        <w:tab/>
        <w:t>Remote Control Station: Provide continuous contact, 3-button control station with push - button controls labeled "Open", "Close" and "Stop".</w:t>
      </w:r>
    </w:p>
    <w:p w:rsidR="00633D6E" w:rsidRPr="000E3698" w:rsidRDefault="00633D6E" w:rsidP="00633D6E">
      <w:pPr>
        <w:pStyle w:val="ARCATParagraph"/>
        <w:numPr>
          <w:ilvl w:val="2"/>
          <w:numId w:val="1"/>
        </w:numPr>
        <w:spacing w:before="200"/>
        <w:ind w:left="1152" w:hanging="576"/>
        <w:rPr>
          <w:szCs w:val="20"/>
        </w:rPr>
      </w:pPr>
      <w:r w:rsidRPr="000E3698">
        <w:rPr>
          <w:szCs w:val="20"/>
        </w:rPr>
        <w:tab/>
        <w:t>Provide interior units, fully guarded, surface mounted, heavy-duty type, with general-purpose NEMA ICS 6 enclosure in one of the following types: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enclosure types.</w:t>
      </w:r>
    </w:p>
    <w:p w:rsidR="00633D6E" w:rsidRPr="000E3698" w:rsidRDefault="00633D6E" w:rsidP="00633D6E">
      <w:pPr>
        <w:pStyle w:val="ARCATSubPara"/>
        <w:numPr>
          <w:ilvl w:val="3"/>
          <w:numId w:val="1"/>
        </w:numPr>
        <w:ind w:left="1728" w:hanging="576"/>
        <w:rPr>
          <w:szCs w:val="20"/>
        </w:rPr>
      </w:pPr>
      <w:r w:rsidRPr="000E3698">
        <w:rPr>
          <w:szCs w:val="20"/>
        </w:rPr>
        <w:tab/>
        <w:t>Enclosure Type: Type 1.</w:t>
      </w:r>
    </w:p>
    <w:p w:rsidR="00633D6E" w:rsidRPr="000E3698" w:rsidRDefault="00633D6E" w:rsidP="00633D6E">
      <w:pPr>
        <w:pStyle w:val="ARCATSubPara"/>
        <w:numPr>
          <w:ilvl w:val="3"/>
          <w:numId w:val="1"/>
        </w:numPr>
        <w:ind w:left="1728" w:hanging="576"/>
        <w:rPr>
          <w:szCs w:val="20"/>
        </w:rPr>
      </w:pPr>
      <w:r w:rsidRPr="000E3698">
        <w:rPr>
          <w:szCs w:val="20"/>
        </w:rPr>
        <w:tab/>
        <w:t>Enclosure Type: Type 4.</w:t>
      </w:r>
    </w:p>
    <w:p w:rsidR="00633D6E" w:rsidRPr="000E3698" w:rsidRDefault="00633D6E" w:rsidP="00633D6E">
      <w:pPr>
        <w:pStyle w:val="ARCATSubPara"/>
        <w:numPr>
          <w:ilvl w:val="3"/>
          <w:numId w:val="1"/>
        </w:numPr>
        <w:ind w:left="1728" w:hanging="576"/>
        <w:rPr>
          <w:szCs w:val="20"/>
        </w:rPr>
      </w:pPr>
      <w:r w:rsidRPr="000E3698">
        <w:rPr>
          <w:szCs w:val="20"/>
        </w:rPr>
        <w:tab/>
        <w:t>Enclosure Type: Type 12.</w:t>
      </w:r>
    </w:p>
    <w:p w:rsidR="00633D6E" w:rsidRPr="000E3698" w:rsidRDefault="00633D6E" w:rsidP="00633D6E">
      <w:pPr>
        <w:pStyle w:val="ARCATParagraph"/>
        <w:numPr>
          <w:ilvl w:val="2"/>
          <w:numId w:val="1"/>
        </w:numPr>
        <w:spacing w:before="200"/>
        <w:ind w:left="1152" w:hanging="576"/>
        <w:rPr>
          <w:szCs w:val="20"/>
        </w:rPr>
      </w:pPr>
      <w:r w:rsidRPr="000E3698">
        <w:rPr>
          <w:szCs w:val="20"/>
        </w:rPr>
        <w:tab/>
        <w:t>Obstruction Detection Device: Provide each motorized door with indicated external automatic safety sensor able to protect full width of door opening.  Activation of sensor immediately stops and reverses downward door travel.</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the safety options not required.</w:t>
      </w:r>
    </w:p>
    <w:p w:rsidR="00633D6E" w:rsidRPr="000E3698" w:rsidRDefault="00633D6E" w:rsidP="00633D6E">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all but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Electric.</w:t>
      </w:r>
    </w:p>
    <w:p w:rsidR="00633D6E" w:rsidRPr="000E3698" w:rsidRDefault="00633D6E" w:rsidP="00633D6E">
      <w:pPr>
        <w:pStyle w:val="ARCATSubSub1"/>
        <w:numPr>
          <w:ilvl w:val="4"/>
          <w:numId w:val="1"/>
        </w:numPr>
        <w:ind w:left="2304" w:hanging="576"/>
        <w:rPr>
          <w:szCs w:val="20"/>
        </w:rPr>
      </w:pPr>
      <w:r w:rsidRPr="000E3698">
        <w:rPr>
          <w:szCs w:val="20"/>
        </w:rPr>
        <w:tab/>
        <w:t>Pneumatic.</w:t>
      </w:r>
    </w:p>
    <w:p w:rsidR="00633D6E" w:rsidRPr="000E3698" w:rsidRDefault="00633D6E" w:rsidP="00633D6E">
      <w:pPr>
        <w:pStyle w:val="ARCATSubSub1"/>
        <w:numPr>
          <w:ilvl w:val="4"/>
          <w:numId w:val="1"/>
        </w:numPr>
        <w:ind w:left="2304" w:hanging="576"/>
        <w:rPr>
          <w:szCs w:val="20"/>
        </w:rPr>
      </w:pPr>
      <w:r w:rsidRPr="000E3698">
        <w:rPr>
          <w:szCs w:val="20"/>
        </w:rPr>
        <w:tab/>
        <w:t>Electric Fail safe.</w:t>
      </w:r>
    </w:p>
    <w:p w:rsidR="00633D6E" w:rsidRPr="000E3698" w:rsidRDefault="00633D6E" w:rsidP="00633D6E">
      <w:pPr>
        <w:pStyle w:val="ARCATSubSub1"/>
        <w:numPr>
          <w:ilvl w:val="4"/>
          <w:numId w:val="1"/>
        </w:numPr>
        <w:ind w:left="2304" w:hanging="576"/>
        <w:rPr>
          <w:szCs w:val="20"/>
        </w:rPr>
      </w:pPr>
      <w:r w:rsidRPr="000E3698">
        <w:rPr>
          <w:szCs w:val="20"/>
        </w:rPr>
        <w:tab/>
        <w:t>Pneumatic Fail safe.</w:t>
      </w:r>
    </w:p>
    <w:p w:rsidR="00633D6E" w:rsidRPr="000E3698" w:rsidRDefault="00633D6E" w:rsidP="00633D6E">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one of the following types.</w:t>
      </w:r>
    </w:p>
    <w:p w:rsidR="00633D6E" w:rsidRPr="000E3698" w:rsidRDefault="00633D6E" w:rsidP="00633D6E">
      <w:pPr>
        <w:pStyle w:val="ARCATSubSub1"/>
        <w:numPr>
          <w:ilvl w:val="4"/>
          <w:numId w:val="1"/>
        </w:numPr>
        <w:ind w:left="2304" w:hanging="576"/>
        <w:rPr>
          <w:szCs w:val="20"/>
        </w:rPr>
      </w:pPr>
      <w:r w:rsidRPr="000E3698">
        <w:rPr>
          <w:szCs w:val="20"/>
        </w:rPr>
        <w:tab/>
        <w:t>NEMA Type 1.</w:t>
      </w:r>
    </w:p>
    <w:p w:rsidR="00633D6E" w:rsidRPr="000E3698" w:rsidRDefault="00633D6E" w:rsidP="00633D6E">
      <w:pPr>
        <w:pStyle w:val="ARCATSubSub1"/>
        <w:numPr>
          <w:ilvl w:val="4"/>
          <w:numId w:val="1"/>
        </w:numPr>
        <w:ind w:left="2304" w:hanging="576"/>
        <w:rPr>
          <w:szCs w:val="20"/>
        </w:rPr>
      </w:pPr>
      <w:r w:rsidRPr="000E3698">
        <w:rPr>
          <w:szCs w:val="20"/>
        </w:rPr>
        <w:tab/>
        <w:t>NEMA Type 4.</w:t>
      </w:r>
    </w:p>
    <w:p w:rsidR="00633D6E" w:rsidRPr="000E3698" w:rsidRDefault="00633D6E" w:rsidP="00633D6E">
      <w:pPr>
        <w:pStyle w:val="ARCATParagraph"/>
        <w:numPr>
          <w:ilvl w:val="2"/>
          <w:numId w:val="1"/>
        </w:numPr>
        <w:spacing w:before="200"/>
        <w:ind w:left="1152" w:hanging="576"/>
        <w:rPr>
          <w:szCs w:val="20"/>
        </w:rPr>
      </w:pPr>
      <w:r w:rsidRPr="000E3698">
        <w:rPr>
          <w:szCs w:val="20"/>
        </w:rPr>
        <w:tab/>
        <w:t>Limit Switches: Provide adjustable switches, interlocked with motor controls and set to automatically stop door at fully opened and fully closed positions.</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option below if not required.</w:t>
      </w:r>
    </w:p>
    <w:p w:rsidR="00633D6E" w:rsidRPr="000E3698" w:rsidRDefault="00633D6E" w:rsidP="00633D6E">
      <w:pPr>
        <w:pStyle w:val="ARCATParagraph"/>
        <w:numPr>
          <w:ilvl w:val="2"/>
          <w:numId w:val="1"/>
        </w:numPr>
        <w:spacing w:before="200"/>
        <w:ind w:left="1152" w:hanging="576"/>
        <w:rPr>
          <w:szCs w:val="20"/>
        </w:rPr>
      </w:pPr>
      <w:r w:rsidRPr="000E3698">
        <w:rPr>
          <w:szCs w:val="20"/>
        </w:rPr>
        <w:tab/>
        <w:t>Radio Controls:  Provide 3 button radio transmitter to provide remote open, close, stop functionality.</w:t>
      </w:r>
    </w:p>
    <w:p w:rsidR="00633D6E" w:rsidRPr="000E3698" w:rsidRDefault="00633D6E" w:rsidP="00633D6E">
      <w:pPr>
        <w:pStyle w:val="ARCATSubPara"/>
        <w:numPr>
          <w:ilvl w:val="3"/>
          <w:numId w:val="1"/>
        </w:numPr>
        <w:ind w:left="1728" w:hanging="576"/>
        <w:rPr>
          <w:szCs w:val="20"/>
        </w:rPr>
      </w:pPr>
      <w:r w:rsidRPr="000E3698">
        <w:rPr>
          <w:szCs w:val="20"/>
        </w:rPr>
        <w:lastRenderedPageBreak/>
        <w:tab/>
        <w:t>Provide external antenna and coaxial wiring to receiver to enhance radio control reception.</w:t>
      </w:r>
    </w:p>
    <w:p w:rsidR="00633D6E" w:rsidRPr="000E3698" w:rsidRDefault="00633D6E" w:rsidP="00633D6E">
      <w:pPr>
        <w:pStyle w:val="ARCATnote"/>
      </w:pPr>
      <w:r w:rsidRPr="000E3698">
        <w:t>** NOTE TO SPECIFIER *</w:t>
      </w:r>
      <w:proofErr w:type="gramStart"/>
      <w:r w:rsidRPr="000E3698">
        <w:t>*  Delete</w:t>
      </w:r>
      <w:proofErr w:type="gramEnd"/>
      <w:r w:rsidRPr="000E3698">
        <w:t xml:space="preserve"> optional safety feature below if not desired. Not commonly used with drawbar type openers.</w:t>
      </w:r>
    </w:p>
    <w:p w:rsidR="00633D6E" w:rsidRPr="000E3698" w:rsidRDefault="00633D6E" w:rsidP="00633D6E">
      <w:pPr>
        <w:pStyle w:val="ARCATParagraph"/>
        <w:numPr>
          <w:ilvl w:val="2"/>
          <w:numId w:val="1"/>
        </w:numPr>
        <w:spacing w:before="200"/>
        <w:ind w:left="1152" w:hanging="576"/>
        <w:rPr>
          <w:szCs w:val="20"/>
        </w:rPr>
      </w:pPr>
      <w:r w:rsidRPr="000E3698">
        <w:rPr>
          <w:szCs w:val="20"/>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633D6E" w:rsidRPr="00633D6E" w:rsidRDefault="00633D6E" w:rsidP="00633D6E">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tab/>
        <w:t>EXAMINATION</w:t>
      </w:r>
    </w:p>
    <w:p w:rsidR="007C3AEB" w:rsidRPr="000E3698" w:rsidRDefault="007C3AEB">
      <w:pPr>
        <w:pStyle w:val="ARCATParagraph"/>
        <w:numPr>
          <w:ilvl w:val="2"/>
          <w:numId w:val="1"/>
        </w:numPr>
        <w:spacing w:before="200"/>
        <w:ind w:left="1152" w:hanging="576"/>
        <w:rPr>
          <w:szCs w:val="20"/>
        </w:rPr>
      </w:pPr>
      <w:r w:rsidRPr="000E3698">
        <w:rPr>
          <w:szCs w:val="20"/>
        </w:rPr>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rPr>
      </w:pPr>
      <w:r w:rsidRPr="000E3698">
        <w:rPr>
          <w:szCs w:val="20"/>
        </w:rPr>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rPr>
      </w:pPr>
      <w:r w:rsidRPr="000E3698">
        <w:rPr>
          <w:szCs w:val="20"/>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rPr>
      </w:pPr>
      <w:r w:rsidRPr="000E3698">
        <w:rPr>
          <w:szCs w:val="20"/>
        </w:rPr>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7F" w:rsidRDefault="00E5087F">
      <w:r>
        <w:separator/>
      </w:r>
    </w:p>
  </w:endnote>
  <w:endnote w:type="continuationSeparator" w:id="0">
    <w:p w:rsidR="00E5087F" w:rsidRDefault="00E5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1F23C7">
      <w:rPr>
        <w:rFonts w:cs="Times New Roman"/>
        <w:noProof/>
        <w:snapToGrid w:val="0"/>
        <w:sz w:val="20"/>
      </w:rPr>
      <w:t>7</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7F" w:rsidRDefault="00E5087F">
      <w:r>
        <w:separator/>
      </w:r>
    </w:p>
  </w:footnote>
  <w:footnote w:type="continuationSeparator" w:id="0">
    <w:p w:rsidR="00E5087F" w:rsidRDefault="00E5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50" w:rsidRDefault="00036650">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36650"/>
    <w:rsid w:val="00047A14"/>
    <w:rsid w:val="000B728A"/>
    <w:rsid w:val="000C7A8A"/>
    <w:rsid w:val="001F23C7"/>
    <w:rsid w:val="002C6748"/>
    <w:rsid w:val="00385635"/>
    <w:rsid w:val="003F73D5"/>
    <w:rsid w:val="00451240"/>
    <w:rsid w:val="004A2AA4"/>
    <w:rsid w:val="0053491C"/>
    <w:rsid w:val="005A14C4"/>
    <w:rsid w:val="00633D6E"/>
    <w:rsid w:val="006677EE"/>
    <w:rsid w:val="006B711F"/>
    <w:rsid w:val="006C0135"/>
    <w:rsid w:val="007203A0"/>
    <w:rsid w:val="007C3AEB"/>
    <w:rsid w:val="008C6B94"/>
    <w:rsid w:val="008C6EF9"/>
    <w:rsid w:val="009638C4"/>
    <w:rsid w:val="00972B04"/>
    <w:rsid w:val="009D19A5"/>
    <w:rsid w:val="00A0458B"/>
    <w:rsid w:val="00A65357"/>
    <w:rsid w:val="00C10CB6"/>
    <w:rsid w:val="00D37B5B"/>
    <w:rsid w:val="00E31C4D"/>
    <w:rsid w:val="00E5087F"/>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AA3B90E-53F0-4C10-8006-DC2FC22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yperlink" Target="http://www.clopaycommerci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15495</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8</cp:revision>
  <cp:lastPrinted>2011-09-23T14:20:00Z</cp:lastPrinted>
  <dcterms:created xsi:type="dcterms:W3CDTF">2017-04-25T14:45:00Z</dcterms:created>
  <dcterms:modified xsi:type="dcterms:W3CDTF">2017-04-25T15:34:00Z</dcterms:modified>
  <cp:category/>
</cp:coreProperties>
</file>